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ALLGEMEINE GESCHÄFTSBEDINGUNGEN FÜR GESCHÄFTSKUNDEN</w:t>
      </w:r>
    </w:p>
    <w:p w:rsidR="00000000" w:rsidDel="00000000" w:rsidP="00000000" w:rsidRDefault="00000000" w:rsidRPr="00000000" w14:paraId="00000002">
      <w:pPr>
        <w:spacing w:after="240" w:before="240" w:lineRule="auto"/>
        <w:rPr/>
      </w:pPr>
      <w:r w:rsidDel="00000000" w:rsidR="00000000" w:rsidRPr="00000000">
        <w:rPr>
          <w:rtl w:val="0"/>
        </w:rPr>
        <w:t xml:space="preserve">Artikel 1 – Begriffsbestimmungen</w:t>
      </w:r>
    </w:p>
    <w:p w:rsidR="00000000" w:rsidDel="00000000" w:rsidP="00000000" w:rsidRDefault="00000000" w:rsidRPr="00000000" w14:paraId="00000003">
      <w:pPr>
        <w:spacing w:after="240" w:before="240" w:lineRule="auto"/>
        <w:rPr/>
      </w:pPr>
      <w:r w:rsidDel="00000000" w:rsidR="00000000" w:rsidRPr="00000000">
        <w:rPr>
          <w:rtl w:val="0"/>
        </w:rPr>
        <w:t xml:space="preserve">In diesen Allgemeinen Geschäftsbedingungen wird verstanden unter:</w:t>
      </w:r>
    </w:p>
    <w:p w:rsidR="00000000" w:rsidDel="00000000" w:rsidP="00000000" w:rsidRDefault="00000000" w:rsidRPr="00000000" w14:paraId="00000004">
      <w:pPr>
        <w:numPr>
          <w:ilvl w:val="0"/>
          <w:numId w:val="7"/>
        </w:numPr>
        <w:spacing w:after="0" w:afterAutospacing="0" w:before="240" w:lineRule="auto"/>
        <w:ind w:left="720" w:hanging="360"/>
      </w:pPr>
      <w:r w:rsidDel="00000000" w:rsidR="00000000" w:rsidRPr="00000000">
        <w:rPr>
          <w:b w:val="1"/>
          <w:bCs w:val="1"/>
          <w:rtl w:val="0"/>
        </w:rPr>
        <w:t xml:space="preserve">Vertrag:</w:t>
      </w:r>
      <w:r w:rsidDel="00000000" w:rsidR="00000000" w:rsidRPr="00000000">
        <w:rPr>
          <w:rtl w:val="0"/>
        </w:rPr>
        <w:t xml:space="preserve"> Ein Vertrag, bei dem der Kunde im Rahmen eines Fernabsatzvertrags ein Produkt erwirbt, wobei dieses Produkt vom Unternehmer oder durch einen Dritten auf der Grundlage einer Vereinbarung zwischen diesem Dritten und dem Unternehmer geliefert wird.</w:t>
      </w:r>
    </w:p>
    <w:p w:rsidR="00000000" w:rsidDel="00000000" w:rsidP="00000000" w:rsidRDefault="00000000" w:rsidRPr="00000000" w14:paraId="00000005">
      <w:pPr>
        <w:numPr>
          <w:ilvl w:val="0"/>
          <w:numId w:val="7"/>
        </w:numPr>
        <w:spacing w:after="0" w:afterAutospacing="0" w:before="0" w:beforeAutospacing="0" w:lineRule="auto"/>
        <w:ind w:left="720" w:hanging="360"/>
      </w:pPr>
      <w:r w:rsidDel="00000000" w:rsidR="00000000" w:rsidRPr="00000000">
        <w:rPr>
          <w:b w:val="1"/>
          <w:bCs w:val="1"/>
          <w:rtl w:val="0"/>
        </w:rPr>
        <w:t xml:space="preserve">Allgemeine Geschäftsbedingungen:</w:t>
      </w:r>
      <w:r w:rsidDel="00000000" w:rsidR="00000000" w:rsidRPr="00000000">
        <w:rPr>
          <w:rtl w:val="0"/>
        </w:rPr>
        <w:t xml:space="preserve"> Diese Allgemeinen Geschäftsbedingungen, wie auf der Website des Unternehmers veröffentlicht.</w:t>
      </w:r>
    </w:p>
    <w:p w:rsidR="00000000" w:rsidDel="00000000" w:rsidP="00000000" w:rsidRDefault="00000000" w:rsidRPr="00000000" w14:paraId="00000006">
      <w:pPr>
        <w:numPr>
          <w:ilvl w:val="0"/>
          <w:numId w:val="7"/>
        </w:numPr>
        <w:spacing w:after="0" w:afterAutospacing="0" w:before="0" w:beforeAutospacing="0" w:lineRule="auto"/>
        <w:ind w:left="720" w:hanging="360"/>
      </w:pPr>
      <w:r w:rsidDel="00000000" w:rsidR="00000000" w:rsidRPr="00000000">
        <w:rPr>
          <w:b w:val="1"/>
          <w:bCs w:val="1"/>
          <w:rtl w:val="0"/>
        </w:rPr>
        <w:t xml:space="preserve">Bedenkzeit:</w:t>
      </w:r>
      <w:r w:rsidDel="00000000" w:rsidR="00000000" w:rsidRPr="00000000">
        <w:rPr>
          <w:rtl w:val="0"/>
        </w:rPr>
        <w:t xml:space="preserve"> Die Frist, innerhalb derer der Kunde von seinem Widerrufsrecht Gebrauch machen kann.</w:t>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b w:val="1"/>
          <w:bCs w:val="1"/>
          <w:rtl w:val="0"/>
        </w:rPr>
        <w:t xml:space="preserve">Kunde:</w:t>
      </w:r>
      <w:r w:rsidDel="00000000" w:rsidR="00000000" w:rsidRPr="00000000">
        <w:rPr>
          <w:rtl w:val="0"/>
        </w:rPr>
        <w:t xml:space="preserve"> Die natürliche oder juristische Person, die in Ausübung ihres Berufs oder Gewerbes handelt.</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b w:val="1"/>
          <w:bCs w:val="1"/>
          <w:rtl w:val="0"/>
        </w:rPr>
        <w:t xml:space="preserve">Digitale Inhalte:</w:t>
      </w:r>
      <w:r w:rsidDel="00000000" w:rsidR="00000000" w:rsidRPr="00000000">
        <w:rPr>
          <w:rtl w:val="0"/>
        </w:rPr>
        <w:t xml:space="preserve"> Daten, die in digitaler Form erstellt und bereitgestellt werden.</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bCs w:val="1"/>
          <w:rtl w:val="0"/>
        </w:rPr>
        <w:t xml:space="preserve">Dauerhafter Datenträger:</w:t>
      </w:r>
      <w:r w:rsidDel="00000000" w:rsidR="00000000" w:rsidRPr="00000000">
        <w:rPr>
          <w:rtl w:val="0"/>
        </w:rPr>
        <w:t xml:space="preserve"> Jedes Hilfsmittel – einschließlich E-Mail –, das es dem Kunden oder Unternehmer ermöglicht, an ihn persönlich gerichtete Informationen so zu speichern, dass eine künftige Konsultation oder Verwendung über einen Zeitraum möglich ist, der auf den Zweck der Informationen abgestimmt ist, und das die unveränderte Wiedergabe der gespeicherten Informationen ermöglicht.</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bCs w:val="1"/>
          <w:rtl w:val="0"/>
        </w:rPr>
        <w:t xml:space="preserve">Widerrufsrecht:</w:t>
      </w:r>
      <w:r w:rsidDel="00000000" w:rsidR="00000000" w:rsidRPr="00000000">
        <w:rPr>
          <w:rtl w:val="0"/>
        </w:rPr>
        <w:t xml:space="preserve"> Die Möglichkeit des Kunden, innerhalb der Bedenkzeit vom Fernabsatzvertrag zurückzutreten.</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bCs w:val="1"/>
          <w:rtl w:val="0"/>
        </w:rPr>
        <w:t xml:space="preserve">Unternehmer:</w:t>
      </w:r>
      <w:r w:rsidDel="00000000" w:rsidR="00000000" w:rsidRPr="00000000">
        <w:rPr>
          <w:rtl w:val="0"/>
        </w:rPr>
        <w:t xml:space="preserve"> Easly, Anbieter einer breiten Palette validierter Heimtests (in vielen Fällen mit medizinischer Interpretation und Beratung).</w:t>
      </w:r>
    </w:p>
    <w:p w:rsidR="00000000" w:rsidDel="00000000" w:rsidP="00000000" w:rsidRDefault="00000000" w:rsidRPr="00000000" w14:paraId="0000000C">
      <w:pPr>
        <w:numPr>
          <w:ilvl w:val="0"/>
          <w:numId w:val="7"/>
        </w:numPr>
        <w:spacing w:after="0" w:afterAutospacing="0" w:before="0" w:beforeAutospacing="0" w:lineRule="auto"/>
        <w:ind w:left="720" w:hanging="360"/>
      </w:pPr>
      <w:r w:rsidDel="00000000" w:rsidR="00000000" w:rsidRPr="00000000">
        <w:rPr>
          <w:b w:val="1"/>
          <w:bCs w:val="1"/>
          <w:rtl w:val="0"/>
        </w:rPr>
        <w:t xml:space="preserve">Zertifizierung:</w:t>
      </w:r>
      <w:r w:rsidDel="00000000" w:rsidR="00000000" w:rsidRPr="00000000">
        <w:rPr>
          <w:rtl w:val="0"/>
        </w:rPr>
        <w:t xml:space="preserve"> Easly ist nach NEN 7510 / 7512 / 7513 zertifiziert.</w:t>
      </w:r>
    </w:p>
    <w:p w:rsidR="00000000" w:rsidDel="00000000" w:rsidP="00000000" w:rsidRDefault="00000000" w:rsidRPr="00000000" w14:paraId="0000000D">
      <w:pPr>
        <w:numPr>
          <w:ilvl w:val="0"/>
          <w:numId w:val="7"/>
        </w:numPr>
        <w:spacing w:after="0" w:afterAutospacing="0" w:before="0" w:beforeAutospacing="0" w:lineRule="auto"/>
        <w:ind w:left="720" w:hanging="360"/>
      </w:pPr>
      <w:r w:rsidDel="00000000" w:rsidR="00000000" w:rsidRPr="00000000">
        <w:rPr>
          <w:b w:val="1"/>
          <w:bCs w:val="1"/>
          <w:rtl w:val="0"/>
        </w:rPr>
        <w:t xml:space="preserve">Fernabsatzvertrag:</w:t>
      </w:r>
      <w:r w:rsidDel="00000000" w:rsidR="00000000" w:rsidRPr="00000000">
        <w:rPr>
          <w:rtl w:val="0"/>
        </w:rPr>
        <w:t xml:space="preserve"> Ein Vertrag, der zwischen dem Unternehmer und dem Kunden im Rahmen eines organisierten Systems für den Fernabsatz von Produkten und/oder digitalen Inhalten geschlossen wird, wobei bis zum Abschluss des Vertrags ausschließlich oder teilweise eine oder mehrere Fernkommunikationstechniken verwendet werden.</w:t>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b w:val="1"/>
          <w:bCs w:val="1"/>
          <w:rtl w:val="0"/>
        </w:rPr>
        <w:t xml:space="preserve">Konto (Account):</w:t>
      </w:r>
      <w:r w:rsidDel="00000000" w:rsidR="00000000" w:rsidRPr="00000000">
        <w:rPr>
          <w:rtl w:val="0"/>
        </w:rPr>
        <w:t xml:space="preserve"> Das Konto (oder Ergebnis-Dashboard), das vom Unternehmer (spezifisch: vom Arzt des Unternehmers) im Namen des Kunden verwaltet wird, um Testinformationen bereitzustellen, oder das Informationen enthält, die vom Kunden nach der Bestellung eines Produkts und der Registrierung bereitgestellt wurden.</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b w:val="1"/>
          <w:bCs w:val="1"/>
          <w:rtl w:val="0"/>
        </w:rPr>
        <w:t xml:space="preserve">Medizinische Laboratorien Dr. Stein &amp; Kollegen:</w:t>
      </w:r>
      <w:r w:rsidDel="00000000" w:rsidR="00000000" w:rsidRPr="00000000">
        <w:rPr>
          <w:rtl w:val="0"/>
        </w:rPr>
        <w:t xml:space="preserve"> Die unabhängigen Laboratorien, mit denen der Unternehmer für die medizinischen Tests zusammenarbeitet.</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bCs w:val="1"/>
          <w:rtl w:val="0"/>
        </w:rPr>
        <w:t xml:space="preserve">Zertifizierung Labor:</w:t>
      </w:r>
      <w:r w:rsidDel="00000000" w:rsidR="00000000" w:rsidRPr="00000000">
        <w:rPr>
          <w:rtl w:val="0"/>
        </w:rPr>
        <w:t xml:space="preserve"> Das medizinische Labor Dr. Stein ist DAkkS- sowie nach ISO 15189 und 17025 zertifiziert.</w:t>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b w:val="1"/>
          <w:bCs w:val="1"/>
          <w:rtl w:val="0"/>
        </w:rPr>
        <w:t xml:space="preserve">Medizinischer Berater:</w:t>
      </w:r>
      <w:r w:rsidDel="00000000" w:rsidR="00000000" w:rsidRPr="00000000">
        <w:rPr>
          <w:rtl w:val="0"/>
        </w:rPr>
        <w:t xml:space="preserve"> Ein in den Niederlanden BIG-registrierter medizinischer Fachmann.</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b w:val="1"/>
          <w:bCs w:val="1"/>
          <w:rtl w:val="0"/>
        </w:rPr>
        <w:t xml:space="preserve">Probe:</w:t>
      </w:r>
      <w:r w:rsidDel="00000000" w:rsidR="00000000" w:rsidRPr="00000000">
        <w:rPr>
          <w:rtl w:val="0"/>
        </w:rPr>
        <w:t xml:space="preserve"> Eine Blut-, Urin-, Speichelprobe oder anderes körpereigenes Material der Art, die das Labor benötigt, um die für das bestellte Produkt relevanten Tests durchzuführen.</w:t>
      </w:r>
    </w:p>
    <w:p w:rsidR="00000000" w:rsidDel="00000000" w:rsidP="00000000" w:rsidRDefault="00000000" w:rsidRPr="00000000" w14:paraId="00000013">
      <w:pPr>
        <w:numPr>
          <w:ilvl w:val="0"/>
          <w:numId w:val="7"/>
        </w:numPr>
        <w:spacing w:after="240" w:before="0" w:beforeAutospacing="0" w:lineRule="auto"/>
        <w:ind w:left="720" w:hanging="360"/>
      </w:pPr>
      <w:r w:rsidDel="00000000" w:rsidR="00000000" w:rsidRPr="00000000">
        <w:rPr>
          <w:b w:val="1"/>
          <w:bCs w:val="1"/>
          <w:rtl w:val="0"/>
        </w:rPr>
        <w:t xml:space="preserve">Abonnement:</w:t>
      </w:r>
      <w:r w:rsidDel="00000000" w:rsidR="00000000" w:rsidRPr="00000000">
        <w:rPr>
          <w:rtl w:val="0"/>
        </w:rPr>
        <w:t xml:space="preserve"> Ein Abonnement, das der Kunde über die Website abgeschlossen hat und in dem angegeben wird, dass der Kunde den Test auf regelmäßiger Basis erhalten möchte.</w:t>
      </w:r>
    </w:p>
    <w:p w:rsidR="00000000" w:rsidDel="00000000" w:rsidP="00000000" w:rsidRDefault="00000000" w:rsidRPr="00000000" w14:paraId="00000014">
      <w:pPr>
        <w:spacing w:after="240" w:before="240" w:lineRule="auto"/>
        <w:rPr/>
      </w:pPr>
      <w:r w:rsidDel="00000000" w:rsidR="00000000" w:rsidRPr="00000000">
        <w:rPr>
          <w:rtl w:val="0"/>
        </w:rPr>
        <w:t xml:space="preserve">Artikel 2 – Anwendbarkeit</w:t>
      </w:r>
    </w:p>
    <w:p w:rsidR="00000000" w:rsidDel="00000000" w:rsidP="00000000" w:rsidRDefault="00000000" w:rsidRPr="00000000" w14:paraId="00000015">
      <w:pPr>
        <w:numPr>
          <w:ilvl w:val="0"/>
          <w:numId w:val="9"/>
        </w:numPr>
        <w:spacing w:after="0" w:afterAutospacing="0" w:before="240" w:lineRule="auto"/>
        <w:ind w:left="720" w:hanging="360"/>
      </w:pPr>
      <w:r w:rsidDel="00000000" w:rsidR="00000000" w:rsidRPr="00000000">
        <w:rPr>
          <w:rtl w:val="0"/>
        </w:rPr>
        <w:t xml:space="preserve">Diese Allgemeinen Geschäftsbedingungen gelten für jedes Angebot des Unternehmers und für jeden zustande gekommenen Fernabsatzvertrag zwischen dem Unternehmer und dem Kunden.</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rtl w:val="0"/>
        </w:rPr>
        <w:t xml:space="preserve">Bevor der Fernabsatzvertrag geschlossen wird, wird der Text dieser Allgemeinen Geschäftsbedingungen dem Kunden zur Verfügung gestellt.</w:t>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rtl w:val="0"/>
        </w:rPr>
        <w:t xml:space="preserve">Ist dies vernünftigerweise nicht möglich, wird der Unternehmer vor Abschluss des Fernabsatzvertrags angeben, auf welche Weise die Allgemeinen Geschäftsbedingungen beim Unternehmer eingesehen werden können und dass sie dem Kunden auf Anfrage so schnell wie möglich kostenlos zugesandt werden.</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rtl w:val="0"/>
        </w:rPr>
        <w:t xml:space="preserve">Für den Fall, dass neben diesen Allgemeinen Geschäftsbedingungen auch spezifische Produkt- oder Dienstleistungsbedingungen gelten, ist der zweite Absatz entsprechend anwendbar, und der Kunde kann sich im Falle widersprüchlicher Bedingungen stets auf die für ihn günstigste Bestimmung berufen.</w:t>
      </w:r>
    </w:p>
    <w:p w:rsidR="00000000" w:rsidDel="00000000" w:rsidP="00000000" w:rsidRDefault="00000000" w:rsidRPr="00000000" w14:paraId="00000019">
      <w:pPr>
        <w:numPr>
          <w:ilvl w:val="0"/>
          <w:numId w:val="9"/>
        </w:numPr>
        <w:spacing w:after="0" w:afterAutospacing="0" w:before="0" w:beforeAutospacing="0" w:lineRule="auto"/>
        <w:ind w:left="720" w:hanging="360"/>
      </w:pPr>
      <w:r w:rsidDel="00000000" w:rsidR="00000000" w:rsidRPr="00000000">
        <w:rPr>
          <w:rtl w:val="0"/>
        </w:rPr>
        <w:t xml:space="preserve">Sollten eine oder mehrere Bestimmungen in diesen Allgemeinen Geschäftsbedingungen zu irgendeinem Zeitpunkt ganz oder teilweise nichtig sein oder für nichtig erklärt werden, so bleiben der Vertrag und diese Bedingungen im Übrigen bestehen, und die betreffende Bestimmung wird in gegenseitigem Einvernehmen unverzüglich durch eine Bestimmung ersetzt, die dem Zweck der ursprünglichen Bestimmung so weit wie möglich nahekommt.</w:t>
      </w:r>
    </w:p>
    <w:p w:rsidR="00000000" w:rsidDel="00000000" w:rsidP="00000000" w:rsidRDefault="00000000" w:rsidRPr="00000000" w14:paraId="0000001A">
      <w:pPr>
        <w:numPr>
          <w:ilvl w:val="0"/>
          <w:numId w:val="9"/>
        </w:numPr>
        <w:spacing w:after="0" w:afterAutospacing="0" w:before="0" w:beforeAutospacing="0" w:lineRule="auto"/>
        <w:ind w:left="720" w:hanging="360"/>
      </w:pPr>
      <w:r w:rsidDel="00000000" w:rsidR="00000000" w:rsidRPr="00000000">
        <w:rPr>
          <w:rtl w:val="0"/>
        </w:rPr>
        <w:t xml:space="preserve">Situationen, die in diesen Allgemeinen Geschäftsbedingungen nicht geregelt sind, sind „im Geiste“ dieser Allgemeinen Geschäftsbedingungen zu beurteilen.</w:t>
      </w:r>
    </w:p>
    <w:p w:rsidR="00000000" w:rsidDel="00000000" w:rsidP="00000000" w:rsidRDefault="00000000" w:rsidRPr="00000000" w14:paraId="0000001B">
      <w:pPr>
        <w:numPr>
          <w:ilvl w:val="0"/>
          <w:numId w:val="9"/>
        </w:numPr>
        <w:spacing w:after="0" w:afterAutospacing="0" w:before="0" w:beforeAutospacing="0" w:lineRule="auto"/>
        <w:ind w:left="720" w:hanging="360"/>
      </w:pPr>
      <w:r w:rsidDel="00000000" w:rsidR="00000000" w:rsidRPr="00000000">
        <w:rPr>
          <w:rtl w:val="0"/>
        </w:rPr>
        <w:t xml:space="preserve">Unklarheiten über die Auslegung oder den Inhalt einer oder mehrerer Bestimmungen unserer Bedingungen sind „im Geiste“ dieser Allgemeinen Geschäftsbedingungen auszulegen.</w:t>
      </w:r>
    </w:p>
    <w:p w:rsidR="00000000" w:rsidDel="00000000" w:rsidP="00000000" w:rsidRDefault="00000000" w:rsidRPr="00000000" w14:paraId="0000001C">
      <w:pPr>
        <w:numPr>
          <w:ilvl w:val="0"/>
          <w:numId w:val="9"/>
        </w:numPr>
        <w:spacing w:after="0" w:afterAutospacing="0" w:before="0" w:beforeAutospacing="0" w:lineRule="auto"/>
        <w:ind w:left="720" w:hanging="360"/>
      </w:pPr>
      <w:r w:rsidDel="00000000" w:rsidR="00000000" w:rsidRPr="00000000">
        <w:rPr>
          <w:rtl w:val="0"/>
        </w:rPr>
        <w:t xml:space="preserve">Durch den Kauf des Produkts über die Website bestätigt der Kunde, mindestens 18 Jahre alt zu sein.</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rtl w:val="0"/>
        </w:rPr>
        <w:t xml:space="preserve">Das Labor wird das erhaltene Probenmaterial ausschließlich für die angeforderte Analyse verwenden.</w:t>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Das Labor darf jedoch anonymisiertes Probenmaterial zur Validierung/Verifizierung von Methoden und als Kontrollmaterial innerhalb der Diagnostik des Labors verwenden, um Ergebnisse zu überprüfen.</w:t>
      </w:r>
    </w:p>
    <w:p w:rsidR="00000000" w:rsidDel="00000000" w:rsidP="00000000" w:rsidRDefault="00000000" w:rsidRPr="00000000" w14:paraId="0000001F">
      <w:pPr>
        <w:numPr>
          <w:ilvl w:val="0"/>
          <w:numId w:val="9"/>
        </w:numPr>
        <w:spacing w:after="240" w:before="0" w:beforeAutospacing="0" w:lineRule="auto"/>
        <w:ind w:left="720" w:hanging="360"/>
      </w:pPr>
      <w:r w:rsidDel="00000000" w:rsidR="00000000" w:rsidRPr="00000000">
        <w:rPr>
          <w:rtl w:val="0"/>
        </w:rPr>
        <w:t xml:space="preserve">Mit der Zustimmung zu diesen Allgemeinen Geschäftsbedingungen erklärt sich der Kunde mit der anonymen Verwendung seiner Daten für die oben genannten Zwecke einverstanden.</w:t>
      </w:r>
    </w:p>
    <w:p w:rsidR="00000000" w:rsidDel="00000000" w:rsidP="00000000" w:rsidRDefault="00000000" w:rsidRPr="00000000" w14:paraId="00000020">
      <w:pPr>
        <w:spacing w:after="240" w:before="240" w:lineRule="auto"/>
        <w:rPr/>
      </w:pPr>
      <w:r w:rsidDel="00000000" w:rsidR="00000000" w:rsidRPr="00000000">
        <w:rPr>
          <w:rtl w:val="0"/>
        </w:rPr>
        <w:t xml:space="preserve">Artikel 3 – Das Angebot</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rtl w:val="0"/>
        </w:rPr>
        <w:t xml:space="preserve">Der Unternehmer bietet eine breite Palette validierter Heimtests an (oft zusammen mit medizinischer Interpretation und Beratung zu den Ergebnissen).</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Einige Heimtests sind auch im Abonnement bestellbar.</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Ein Angebot mit dem Hinweis auf eine Aktion ist gültig, solange der Vorrat reicht.</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Wenn ein Angebot eine begrenzte Gültigkeitsdauer hat oder unter Bedingungen erfolgt, wird dies im Angebot ausdrücklich erwähnt.</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Das Angebot enthält eine vollständige und genaue Beschreibung des angebotenen Produkts.</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tl w:val="0"/>
        </w:rPr>
        <w:t xml:space="preserve">Die Beschreibung ist ausreichend detailliert, um eine angemessene Beurteilung des Angebots durch den Kunden zu ermöglichen.</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Wenn der Unternehmer Bilder verwendet, sind diese eine wahrheitsgetreue Darstellung des angebotenen Produkts.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Offensichtliche Irrtümer oder Fehler im Angebot binden den Unternehmer nicht.</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Jedes Angebot enthält derartige Informationen, dass für den Kunden klar ist, welche Rechte und Pflichten mit der Annahme des Angebots verbunden sind.</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rtl w:val="0"/>
        </w:rPr>
        <w:t xml:space="preserve">Das Produkt ist abhängig von der Verfügbarkeit. Wenn das Produkt nicht verfügbar ist, wird der Kunde so schnell wie möglich informiert.</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Der Kunde hat die Möglichkeit, die Bestellung zu stornieren und eine vollständige Rückerstattung zu erhalten.</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Über die Website ist es möglich, ein Abonnement für einen Test abzuschließen.</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tl w:val="0"/>
        </w:rPr>
        <w:t xml:space="preserve">Das Abonnement gilt für die vereinbarte Frequenz (alle 3 oder 6 Monate) und läuft auf unbestimmte Zeit.</w:t>
      </w:r>
    </w:p>
    <w:p w:rsidR="00000000" w:rsidDel="00000000" w:rsidP="00000000" w:rsidRDefault="00000000" w:rsidRPr="00000000" w14:paraId="0000002E">
      <w:pPr>
        <w:numPr>
          <w:ilvl w:val="0"/>
          <w:numId w:val="5"/>
        </w:numPr>
        <w:spacing w:after="0" w:afterAutospacing="0" w:before="0" w:beforeAutospacing="0" w:lineRule="auto"/>
        <w:ind w:left="720" w:hanging="360"/>
      </w:pPr>
      <w:r w:rsidDel="00000000" w:rsidR="00000000" w:rsidRPr="00000000">
        <w:rPr>
          <w:rtl w:val="0"/>
        </w:rPr>
        <w:t xml:space="preserve">Eine Kündigung ist jederzeit über das persönliche Konto des Kunden möglich.</w:t>
      </w:r>
    </w:p>
    <w:p w:rsidR="00000000" w:rsidDel="00000000" w:rsidP="00000000" w:rsidRDefault="00000000" w:rsidRPr="00000000" w14:paraId="0000002F">
      <w:pPr>
        <w:numPr>
          <w:ilvl w:val="0"/>
          <w:numId w:val="5"/>
        </w:numPr>
        <w:spacing w:after="240" w:before="0" w:beforeAutospacing="0" w:lineRule="auto"/>
        <w:ind w:left="720" w:hanging="360"/>
      </w:pPr>
      <w:r w:rsidDel="00000000" w:rsidR="00000000" w:rsidRPr="00000000">
        <w:rPr>
          <w:rtl w:val="0"/>
        </w:rPr>
        <w:t xml:space="preserve">Dort finden Sie unter der Rubrik „Abonnements“ eine Option, um das Abonnement zu kündigen.</w:t>
      </w:r>
    </w:p>
    <w:p w:rsidR="00000000" w:rsidDel="00000000" w:rsidP="00000000" w:rsidRDefault="00000000" w:rsidRPr="00000000" w14:paraId="00000030">
      <w:pPr>
        <w:spacing w:after="240" w:before="240" w:lineRule="auto"/>
        <w:rPr/>
      </w:pPr>
      <w:r w:rsidDel="00000000" w:rsidR="00000000" w:rsidRPr="00000000">
        <w:rPr>
          <w:rtl w:val="0"/>
        </w:rPr>
        <w:t xml:space="preserve">Artikel 4 – Der Vertrag</w:t>
      </w:r>
    </w:p>
    <w:p w:rsidR="00000000" w:rsidDel="00000000" w:rsidP="00000000" w:rsidRDefault="00000000" w:rsidRPr="00000000" w14:paraId="00000031">
      <w:pPr>
        <w:numPr>
          <w:ilvl w:val="0"/>
          <w:numId w:val="14"/>
        </w:numPr>
        <w:spacing w:after="0" w:afterAutospacing="0" w:before="240" w:lineRule="auto"/>
        <w:ind w:left="720" w:hanging="360"/>
      </w:pPr>
      <w:r w:rsidDel="00000000" w:rsidR="00000000" w:rsidRPr="00000000">
        <w:rPr>
          <w:rtl w:val="0"/>
        </w:rPr>
        <w:t xml:space="preserve">Der Vertrag kommt zum Zeitpunkt der Annahme des Angebots durch den Kunden und der Erfüllung der dabei gestellten Bedingungen zustande.</w:t>
      </w:r>
    </w:p>
    <w:p w:rsidR="00000000" w:rsidDel="00000000" w:rsidP="00000000" w:rsidRDefault="00000000" w:rsidRPr="00000000" w14:paraId="00000032">
      <w:pPr>
        <w:numPr>
          <w:ilvl w:val="0"/>
          <w:numId w:val="14"/>
        </w:numPr>
        <w:spacing w:after="0" w:afterAutospacing="0" w:before="0" w:beforeAutospacing="0" w:lineRule="auto"/>
        <w:ind w:left="720" w:hanging="360"/>
      </w:pPr>
      <w:r w:rsidDel="00000000" w:rsidR="00000000" w:rsidRPr="00000000">
        <w:rPr>
          <w:rtl w:val="0"/>
        </w:rPr>
        <w:t xml:space="preserve">Mit der Zustimmung zu diesem Vertrag erklärt sich der Kunde auch mit dem niederländischen Gesetz über den ärztlichen Behandlungsvertrag (</w:t>
      </w:r>
      <w:r w:rsidDel="00000000" w:rsidR="00000000" w:rsidRPr="00000000">
        <w:rPr>
          <w:i w:val="1"/>
          <w:iCs w:val="1"/>
          <w:rtl w:val="0"/>
        </w:rPr>
        <w:t xml:space="preserve">Wet op de geneeskundige behandelingsovereenkomst</w:t>
      </w:r>
      <w:r w:rsidDel="00000000" w:rsidR="00000000" w:rsidRPr="00000000">
        <w:rPr>
          <w:rtl w:val="0"/>
        </w:rPr>
        <w:t xml:space="preserve"> – WGBO) einverstanden.</w:t>
      </w:r>
    </w:p>
    <w:p w:rsidR="00000000" w:rsidDel="00000000" w:rsidP="00000000" w:rsidRDefault="00000000" w:rsidRPr="00000000" w14:paraId="00000033">
      <w:pPr>
        <w:numPr>
          <w:ilvl w:val="0"/>
          <w:numId w:val="14"/>
        </w:numPr>
        <w:spacing w:after="0" w:afterAutospacing="0" w:before="0" w:beforeAutospacing="0" w:lineRule="auto"/>
        <w:ind w:left="720" w:hanging="360"/>
      </w:pPr>
      <w:r w:rsidDel="00000000" w:rsidR="00000000" w:rsidRPr="00000000">
        <w:rPr>
          <w:rtl w:val="0"/>
        </w:rPr>
        <w:t xml:space="preserve">Mit diesem Gesetz wird die Basis für eine Arzt-Patienten-Beziehung und einen sogenannten Behandlungsvertrag gelegt.</w:t>
      </w:r>
    </w:p>
    <w:p w:rsidR="00000000" w:rsidDel="00000000" w:rsidP="00000000" w:rsidRDefault="00000000" w:rsidRPr="00000000" w14:paraId="00000034">
      <w:pPr>
        <w:numPr>
          <w:ilvl w:val="0"/>
          <w:numId w:val="14"/>
        </w:numPr>
        <w:spacing w:after="0" w:afterAutospacing="0" w:before="0" w:beforeAutospacing="0" w:lineRule="auto"/>
        <w:ind w:left="720" w:hanging="360"/>
      </w:pPr>
      <w:r w:rsidDel="00000000" w:rsidR="00000000" w:rsidRPr="00000000">
        <w:rPr>
          <w:rtl w:val="0"/>
        </w:rPr>
        <w:t xml:space="preserve">Hat der Kunde das Angebot auf elektronischem Wege angenommen, bestätigt der Unternehmer unverzüglich auf elektronischem Wege den Empfang der Annahme des Angebots.</w:t>
      </w:r>
    </w:p>
    <w:p w:rsidR="00000000" w:rsidDel="00000000" w:rsidP="00000000" w:rsidRDefault="00000000" w:rsidRPr="00000000" w14:paraId="00000035">
      <w:pPr>
        <w:numPr>
          <w:ilvl w:val="0"/>
          <w:numId w:val="14"/>
        </w:numPr>
        <w:spacing w:after="0" w:afterAutospacing="0" w:before="0" w:beforeAutospacing="0" w:lineRule="auto"/>
        <w:ind w:left="720" w:hanging="360"/>
      </w:pPr>
      <w:r w:rsidDel="00000000" w:rsidR="00000000" w:rsidRPr="00000000">
        <w:rPr>
          <w:rtl w:val="0"/>
        </w:rPr>
        <w:t xml:space="preserve">Solange der Empfang dieser Annahme nicht vom Unternehmer bestätigt wurde, kann der Kunde den Vertrag auflösen.</w:t>
      </w:r>
    </w:p>
    <w:p w:rsidR="00000000" w:rsidDel="00000000" w:rsidP="00000000" w:rsidRDefault="00000000" w:rsidRPr="00000000" w14:paraId="00000036">
      <w:pPr>
        <w:numPr>
          <w:ilvl w:val="0"/>
          <w:numId w:val="14"/>
        </w:numPr>
        <w:spacing w:after="0" w:afterAutospacing="0" w:before="0" w:beforeAutospacing="0" w:lineRule="auto"/>
        <w:ind w:left="720" w:hanging="360"/>
      </w:pPr>
      <w:r w:rsidDel="00000000" w:rsidR="00000000" w:rsidRPr="00000000">
        <w:rPr>
          <w:rtl w:val="0"/>
        </w:rPr>
        <w:t xml:space="preserve">Kommt der Vertrag elektronisch zustande, trifft der Unternehmer geeignete technische und organisatorische Maßnahmen zur Sicherung der elektronischen Datenübertragung und sorgt für eine sichere Webumgebung.</w:t>
      </w:r>
    </w:p>
    <w:p w:rsidR="00000000" w:rsidDel="00000000" w:rsidP="00000000" w:rsidRDefault="00000000" w:rsidRPr="00000000" w14:paraId="00000037">
      <w:pPr>
        <w:numPr>
          <w:ilvl w:val="0"/>
          <w:numId w:val="14"/>
        </w:numPr>
        <w:spacing w:after="0" w:afterAutospacing="0" w:before="0" w:beforeAutospacing="0" w:lineRule="auto"/>
        <w:ind w:left="720" w:hanging="360"/>
      </w:pPr>
      <w:r w:rsidDel="00000000" w:rsidR="00000000" w:rsidRPr="00000000">
        <w:rPr>
          <w:rtl w:val="0"/>
        </w:rPr>
        <w:t xml:space="preserve">Wenn der Kunde elektronisch bezahlen kann, wird der Unternehmer entsprechende Sicherheitsmaßnahmen beachten.</w:t>
      </w:r>
    </w:p>
    <w:p w:rsidR="00000000" w:rsidDel="00000000" w:rsidP="00000000" w:rsidRDefault="00000000" w:rsidRPr="00000000" w14:paraId="00000038">
      <w:pPr>
        <w:numPr>
          <w:ilvl w:val="0"/>
          <w:numId w:val="14"/>
        </w:numPr>
        <w:spacing w:after="0" w:afterAutospacing="0" w:before="0" w:beforeAutospacing="0" w:lineRule="auto"/>
        <w:ind w:left="720" w:hanging="360"/>
      </w:pPr>
      <w:r w:rsidDel="00000000" w:rsidR="00000000" w:rsidRPr="00000000">
        <w:rPr>
          <w:rtl w:val="0"/>
        </w:rPr>
        <w:t xml:space="preserve">Der Unternehmer kann sich – innerhalb des gesetzlichen Rahmens – darüber informieren, ob der Kunde seinen Zahlungsverpflichtungen nachkommen kann, sowie über alle Tatsachen und Faktoren, die für einen verantwortungsvollen Abschluss des Fernabsatzvertrags von Bedeutung sind.</w:t>
      </w:r>
    </w:p>
    <w:p w:rsidR="00000000" w:rsidDel="00000000" w:rsidP="00000000" w:rsidRDefault="00000000" w:rsidRPr="00000000" w14:paraId="00000039">
      <w:pPr>
        <w:numPr>
          <w:ilvl w:val="0"/>
          <w:numId w:val="14"/>
        </w:numPr>
        <w:spacing w:after="0" w:afterAutospacing="0" w:before="0" w:beforeAutospacing="0" w:lineRule="auto"/>
        <w:ind w:left="720" w:hanging="360"/>
      </w:pPr>
      <w:r w:rsidDel="00000000" w:rsidR="00000000" w:rsidRPr="00000000">
        <w:rPr>
          <w:rtl w:val="0"/>
        </w:rPr>
        <w:t xml:space="preserve">Hat der Unternehmer aufgrund dieser Untersuchung gute Gründe, den Vertrag nicht einzugehen, ist er berechtigt, eine Bestellung oder Anfrage motiviert abzulehnen oder an die Ausführung besondere Bedingungen zu knüpfen.</w:t>
      </w:r>
    </w:p>
    <w:p w:rsidR="00000000" w:rsidDel="00000000" w:rsidP="00000000" w:rsidRDefault="00000000" w:rsidRPr="00000000" w14:paraId="0000003A">
      <w:pPr>
        <w:numPr>
          <w:ilvl w:val="0"/>
          <w:numId w:val="14"/>
        </w:numPr>
        <w:spacing w:after="0" w:afterAutospacing="0" w:before="0" w:beforeAutospacing="0" w:lineRule="auto"/>
        <w:ind w:left="720" w:hanging="360"/>
      </w:pPr>
      <w:r w:rsidDel="00000000" w:rsidR="00000000" w:rsidRPr="00000000">
        <w:rPr>
          <w:rtl w:val="0"/>
        </w:rPr>
        <w:t xml:space="preserve">Jeder Vertrag wird unter der aufschiebenden Bedingung ausreichender Verfügbarkeit der betreffenden Produkte geschlossen.</w:t>
      </w:r>
    </w:p>
    <w:p w:rsidR="00000000" w:rsidDel="00000000" w:rsidP="00000000" w:rsidRDefault="00000000" w:rsidRPr="00000000" w14:paraId="0000003B">
      <w:pPr>
        <w:numPr>
          <w:ilvl w:val="0"/>
          <w:numId w:val="14"/>
        </w:numPr>
        <w:spacing w:after="0" w:afterAutospacing="0" w:before="0" w:beforeAutospacing="0" w:lineRule="auto"/>
        <w:ind w:left="720" w:hanging="360"/>
      </w:pPr>
      <w:r w:rsidDel="00000000" w:rsidR="00000000" w:rsidRPr="00000000">
        <w:rPr>
          <w:rtl w:val="0"/>
        </w:rPr>
        <w:t xml:space="preserve">Der Unternehmer wird spätestens bei Lieferung des Produkts an den Kunden folgende Informationen schriftlich oder in einer Weise mitsenden, dass diese vom Kunden auf einem dauerhaften Datenträger zugänglich gespeichert werden können:</w:t>
      </w:r>
    </w:p>
    <w:p w:rsidR="00000000" w:rsidDel="00000000" w:rsidP="00000000" w:rsidRDefault="00000000" w:rsidRPr="00000000" w14:paraId="0000003C">
      <w:pPr>
        <w:numPr>
          <w:ilvl w:val="1"/>
          <w:numId w:val="14"/>
        </w:numPr>
        <w:spacing w:after="0" w:afterAutospacing="0" w:before="0" w:beforeAutospacing="0" w:lineRule="auto"/>
        <w:ind w:left="1440" w:hanging="360"/>
      </w:pPr>
      <w:r w:rsidDel="00000000" w:rsidR="00000000" w:rsidRPr="00000000">
        <w:rPr>
          <w:rtl w:val="0"/>
        </w:rPr>
        <w:t xml:space="preserve">die E-Mail-Adresse des Unternehmers, an die sich der Kunde mit Beschwerden wenden kann;</w:t>
      </w:r>
    </w:p>
    <w:p w:rsidR="00000000" w:rsidDel="00000000" w:rsidP="00000000" w:rsidRDefault="00000000" w:rsidRPr="00000000" w14:paraId="0000003D">
      <w:pPr>
        <w:numPr>
          <w:ilvl w:val="1"/>
          <w:numId w:val="14"/>
        </w:numPr>
        <w:spacing w:after="0" w:afterAutospacing="0" w:before="0" w:beforeAutospacing="0" w:lineRule="auto"/>
        <w:ind w:left="1440" w:hanging="360"/>
      </w:pPr>
      <w:r w:rsidDel="00000000" w:rsidR="00000000" w:rsidRPr="00000000">
        <w:rPr>
          <w:rtl w:val="0"/>
        </w:rPr>
        <w:t xml:space="preserve">die Bedingungen und die Art und Weise, wie der Kunde vom Widerrufsrecht Gebrauch machen kann, oder eine deutliche Meldung über den Ausschluss des Widerrufsrechts;</w:t>
      </w:r>
    </w:p>
    <w:p w:rsidR="00000000" w:rsidDel="00000000" w:rsidP="00000000" w:rsidRDefault="00000000" w:rsidRPr="00000000" w14:paraId="0000003E">
      <w:pPr>
        <w:numPr>
          <w:ilvl w:val="1"/>
          <w:numId w:val="14"/>
        </w:numPr>
        <w:spacing w:after="0" w:afterAutospacing="0" w:before="0" w:beforeAutospacing="0" w:lineRule="auto"/>
        <w:ind w:left="1440" w:hanging="360"/>
      </w:pPr>
      <w:r w:rsidDel="00000000" w:rsidR="00000000" w:rsidRPr="00000000">
        <w:rPr>
          <w:rtl w:val="0"/>
        </w:rPr>
        <w:t xml:space="preserve">die Informationen über die Nutzung des Produkts und Garantien nach dem Kauf;</w:t>
      </w:r>
    </w:p>
    <w:p w:rsidR="00000000" w:rsidDel="00000000" w:rsidP="00000000" w:rsidRDefault="00000000" w:rsidRPr="00000000" w14:paraId="0000003F">
      <w:pPr>
        <w:numPr>
          <w:ilvl w:val="1"/>
          <w:numId w:val="14"/>
        </w:numPr>
        <w:spacing w:after="0" w:afterAutospacing="0" w:before="0" w:beforeAutospacing="0" w:lineRule="auto"/>
        <w:ind w:left="1440" w:hanging="360"/>
      </w:pPr>
      <w:r w:rsidDel="00000000" w:rsidR="00000000" w:rsidRPr="00000000">
        <w:rPr>
          <w:rtl w:val="0"/>
        </w:rPr>
        <w:t xml:space="preserve">der Preis umfasst alle Steuern des Produkts sowie die Lieferung des Produkts an den Kunden, ebenso wie die Erbringung von Testdienstleistungen durch das Labor und die Bereitstellung von Testinformationen.</w:t>
      </w:r>
    </w:p>
    <w:p w:rsidR="00000000" w:rsidDel="00000000" w:rsidP="00000000" w:rsidRDefault="00000000" w:rsidRPr="00000000" w14:paraId="00000040">
      <w:pPr>
        <w:numPr>
          <w:ilvl w:val="0"/>
          <w:numId w:val="14"/>
        </w:numPr>
        <w:spacing w:after="0" w:afterAutospacing="0" w:before="0" w:beforeAutospacing="0" w:lineRule="auto"/>
        <w:ind w:left="720" w:hanging="360"/>
      </w:pPr>
      <w:r w:rsidDel="00000000" w:rsidR="00000000" w:rsidRPr="00000000">
        <w:rPr>
          <w:rtl w:val="0"/>
        </w:rPr>
        <w:t xml:space="preserve">Wenn der Kunde das Produkt in einer Apotheke oder bei einem Einzelhändler kauft, ist der Preis, den der Kunde an diese Partei für das Produkt zahlt, zugleich der Preis für die Testdienstleistungen durch das Labor und die Bereitstellung des Testergebnisses an den Kunden.</w:t>
      </w:r>
    </w:p>
    <w:p w:rsidR="00000000" w:rsidDel="00000000" w:rsidP="00000000" w:rsidRDefault="00000000" w:rsidRPr="00000000" w14:paraId="00000041">
      <w:pPr>
        <w:numPr>
          <w:ilvl w:val="0"/>
          <w:numId w:val="14"/>
        </w:numPr>
        <w:spacing w:after="240" w:before="0" w:beforeAutospacing="0" w:lineRule="auto"/>
        <w:ind w:left="720" w:hanging="360"/>
      </w:pPr>
      <w:r w:rsidDel="00000000" w:rsidR="00000000" w:rsidRPr="00000000">
        <w:rPr>
          <w:rtl w:val="0"/>
        </w:rPr>
        <w:t xml:space="preserve">Falls der Kunde ein Widerrufsrecht hat, wird ein Formular zur Ausübung des Widerrufs beigefügt.</w:t>
      </w:r>
    </w:p>
    <w:p w:rsidR="00000000" w:rsidDel="00000000" w:rsidP="00000000" w:rsidRDefault="00000000" w:rsidRPr="00000000" w14:paraId="00000042">
      <w:pPr>
        <w:spacing w:after="240" w:before="240" w:lineRule="auto"/>
        <w:rPr/>
      </w:pPr>
      <w:r w:rsidDel="00000000" w:rsidR="00000000" w:rsidRPr="00000000">
        <w:rPr>
          <w:rtl w:val="0"/>
        </w:rPr>
        <w:t xml:space="preserve">Artikel 5 – Widerrufsrecht</w:t>
      </w:r>
    </w:p>
    <w:p w:rsidR="00000000" w:rsidDel="00000000" w:rsidP="00000000" w:rsidRDefault="00000000" w:rsidRPr="00000000" w14:paraId="00000043">
      <w:pPr>
        <w:numPr>
          <w:ilvl w:val="0"/>
          <w:numId w:val="13"/>
        </w:numPr>
        <w:spacing w:after="0" w:afterAutospacing="0" w:before="240" w:lineRule="auto"/>
        <w:ind w:left="720" w:hanging="360"/>
      </w:pPr>
      <w:r w:rsidDel="00000000" w:rsidR="00000000" w:rsidRPr="00000000">
        <w:rPr>
          <w:rtl w:val="0"/>
        </w:rPr>
        <w:t xml:space="preserve">Beim Kauf eines Produkts hat der Kunde die Möglichkeit, den Vertrag ohne Angabe von Gründen innerhalb von 14 Tagen aufzulösen.</w:t>
      </w:r>
    </w:p>
    <w:p w:rsidR="00000000" w:rsidDel="00000000" w:rsidP="00000000" w:rsidRDefault="00000000" w:rsidRPr="00000000" w14:paraId="00000044">
      <w:pPr>
        <w:numPr>
          <w:ilvl w:val="0"/>
          <w:numId w:val="13"/>
        </w:numPr>
        <w:spacing w:after="0" w:afterAutospacing="0" w:before="0" w:beforeAutospacing="0" w:lineRule="auto"/>
        <w:ind w:left="720" w:hanging="360"/>
      </w:pPr>
      <w:r w:rsidDel="00000000" w:rsidR="00000000" w:rsidRPr="00000000">
        <w:rPr>
          <w:rtl w:val="0"/>
        </w:rPr>
        <w:t xml:space="preserve">Diese Bedenkzeit beginnt am Tag nach Erhalt des Produkts durch den Kunden oder einen vom Kunden vorab benannten und dem Unternehmer bekannt gegebenen Vertreter.</w:t>
      </w:r>
    </w:p>
    <w:p w:rsidR="00000000" w:rsidDel="00000000" w:rsidP="00000000" w:rsidRDefault="00000000" w:rsidRPr="00000000" w14:paraId="00000045">
      <w:pPr>
        <w:numPr>
          <w:ilvl w:val="0"/>
          <w:numId w:val="13"/>
        </w:numPr>
        <w:spacing w:after="0" w:afterAutospacing="0" w:before="0" w:beforeAutospacing="0" w:lineRule="auto"/>
        <w:ind w:left="720" w:hanging="360"/>
      </w:pPr>
      <w:r w:rsidDel="00000000" w:rsidR="00000000" w:rsidRPr="00000000">
        <w:rPr>
          <w:rtl w:val="0"/>
        </w:rPr>
        <w:t xml:space="preserve">Während der Bedenkzeit wird der Kunde sorgfältig mit dem Produkt und der Verpackung umgehen.</w:t>
      </w:r>
    </w:p>
    <w:p w:rsidR="00000000" w:rsidDel="00000000" w:rsidP="00000000" w:rsidRDefault="00000000" w:rsidRPr="00000000" w14:paraId="00000046">
      <w:pPr>
        <w:numPr>
          <w:ilvl w:val="0"/>
          <w:numId w:val="13"/>
        </w:numPr>
        <w:spacing w:after="0" w:afterAutospacing="0" w:before="0" w:beforeAutospacing="0" w:lineRule="auto"/>
        <w:ind w:left="720" w:hanging="360"/>
      </w:pPr>
      <w:r w:rsidDel="00000000" w:rsidR="00000000" w:rsidRPr="00000000">
        <w:rPr>
          <w:rtl w:val="0"/>
        </w:rPr>
        <w:t xml:space="preserve">Er wird das Produkt nur so weit auspacken, wie es notwendig ist, um beurteilen zu können, ob er das Produkt behalten möchte.</w:t>
      </w:r>
    </w:p>
    <w:p w:rsidR="00000000" w:rsidDel="00000000" w:rsidP="00000000" w:rsidRDefault="00000000" w:rsidRPr="00000000" w14:paraId="00000047">
      <w:pPr>
        <w:numPr>
          <w:ilvl w:val="0"/>
          <w:numId w:val="13"/>
        </w:numPr>
        <w:spacing w:after="0" w:afterAutospacing="0" w:before="0" w:beforeAutospacing="0" w:lineRule="auto"/>
        <w:ind w:left="720" w:hanging="360"/>
      </w:pPr>
      <w:r w:rsidDel="00000000" w:rsidR="00000000" w:rsidRPr="00000000">
        <w:rPr>
          <w:rtl w:val="0"/>
        </w:rPr>
        <w:t xml:space="preserve">Macht er von seinem Widerrufsrecht Gebrauch, so hat er das Produkt mit allem gelieferten Zubehör und – soweit vernünftigerweise möglich – im Originalzustand und in der Originalverpackung an den Unternehmer gemäß den vom Unternehmer erteilten angemessenen und klaren Anweisungen zurückzusenden.</w:t>
      </w:r>
    </w:p>
    <w:p w:rsidR="00000000" w:rsidDel="00000000" w:rsidP="00000000" w:rsidRDefault="00000000" w:rsidRPr="00000000" w14:paraId="00000048">
      <w:pPr>
        <w:numPr>
          <w:ilvl w:val="0"/>
          <w:numId w:val="13"/>
        </w:numPr>
        <w:spacing w:after="0" w:afterAutospacing="0" w:before="0" w:beforeAutospacing="0" w:lineRule="auto"/>
        <w:ind w:left="720" w:hanging="360"/>
      </w:pPr>
      <w:r w:rsidDel="00000000" w:rsidR="00000000" w:rsidRPr="00000000">
        <w:rPr>
          <w:rtl w:val="0"/>
        </w:rPr>
        <w:t xml:space="preserve">Ausgangspunkt hierbei ist, dass der Kunde das Produkt nur so handhaben und inspizieren darf, wie er es in einem Ladengeschäft tun dürfte.</w:t>
      </w:r>
    </w:p>
    <w:p w:rsidR="00000000" w:rsidDel="00000000" w:rsidP="00000000" w:rsidRDefault="00000000" w:rsidRPr="00000000" w14:paraId="00000049">
      <w:pPr>
        <w:numPr>
          <w:ilvl w:val="0"/>
          <w:numId w:val="13"/>
        </w:numPr>
        <w:spacing w:after="0" w:afterAutospacing="0" w:before="0" w:beforeAutospacing="0" w:lineRule="auto"/>
        <w:ind w:left="720" w:hanging="360"/>
      </w:pPr>
      <w:r w:rsidDel="00000000" w:rsidR="00000000" w:rsidRPr="00000000">
        <w:rPr>
          <w:rtl w:val="0"/>
        </w:rPr>
        <w:t xml:space="preserve">Wenn der Kunde von seinem Widerrufsrecht Gebrauch machen möchte, ist er verpflichtet, dies innerhalb von 14 Tagen nach Erhalt des Produkts dem Unternehmer mitzuteilen.</w:t>
      </w:r>
    </w:p>
    <w:p w:rsidR="00000000" w:rsidDel="00000000" w:rsidP="00000000" w:rsidRDefault="00000000" w:rsidRPr="00000000" w14:paraId="0000004A">
      <w:pPr>
        <w:numPr>
          <w:ilvl w:val="0"/>
          <w:numId w:val="13"/>
        </w:numPr>
        <w:spacing w:after="0" w:afterAutospacing="0" w:before="0" w:beforeAutospacing="0" w:lineRule="auto"/>
        <w:ind w:left="720" w:hanging="360"/>
      </w:pPr>
      <w:r w:rsidDel="00000000" w:rsidR="00000000" w:rsidRPr="00000000">
        <w:rPr>
          <w:rtl w:val="0"/>
        </w:rPr>
        <w:t xml:space="preserve">Die Mitteilung hat der Kunde mittels einer E-Mail an den Kundenservice zu richten.</w:t>
      </w:r>
    </w:p>
    <w:p w:rsidR="00000000" w:rsidDel="00000000" w:rsidP="00000000" w:rsidRDefault="00000000" w:rsidRPr="00000000" w14:paraId="0000004B">
      <w:pPr>
        <w:numPr>
          <w:ilvl w:val="0"/>
          <w:numId w:val="13"/>
        </w:numPr>
        <w:spacing w:after="0" w:afterAutospacing="0" w:before="0" w:beforeAutospacing="0" w:lineRule="auto"/>
        <w:ind w:left="720" w:hanging="360"/>
      </w:pPr>
      <w:r w:rsidDel="00000000" w:rsidR="00000000" w:rsidRPr="00000000">
        <w:rPr>
          <w:rtl w:val="0"/>
        </w:rPr>
        <w:t xml:space="preserve">Nachdem der Kunde mitgeteilt hat, dass er von seinem Widerrufsrecht Gebrauch machen möchte, muss der Kunde das Produkt innerhalb von 14 Tagen zurücksenden.</w:t>
      </w:r>
    </w:p>
    <w:p w:rsidR="00000000" w:rsidDel="00000000" w:rsidP="00000000" w:rsidRDefault="00000000" w:rsidRPr="00000000" w14:paraId="0000004C">
      <w:pPr>
        <w:numPr>
          <w:ilvl w:val="0"/>
          <w:numId w:val="13"/>
        </w:numPr>
        <w:spacing w:after="0" w:afterAutospacing="0" w:before="0" w:beforeAutospacing="0" w:lineRule="auto"/>
        <w:ind w:left="720" w:hanging="360"/>
      </w:pPr>
      <w:r w:rsidDel="00000000" w:rsidR="00000000" w:rsidRPr="00000000">
        <w:rPr>
          <w:rtl w:val="0"/>
        </w:rPr>
        <w:t xml:space="preserve">Das Beifügen des Rücksendeformulars (herunterladbar über die Website) ist verpflichtend.</w:t>
      </w:r>
    </w:p>
    <w:p w:rsidR="00000000" w:rsidDel="00000000" w:rsidP="00000000" w:rsidRDefault="00000000" w:rsidRPr="00000000" w14:paraId="0000004D">
      <w:pPr>
        <w:numPr>
          <w:ilvl w:val="0"/>
          <w:numId w:val="13"/>
        </w:numPr>
        <w:spacing w:after="0" w:afterAutospacing="0" w:before="0" w:beforeAutospacing="0" w:lineRule="auto"/>
        <w:ind w:left="720" w:hanging="360"/>
      </w:pPr>
      <w:r w:rsidDel="00000000" w:rsidR="00000000" w:rsidRPr="00000000">
        <w:rPr>
          <w:rtl w:val="0"/>
        </w:rPr>
        <w:t xml:space="preserve">Der Kunde muss nachweisen, dass die gelieferten Waren rechtzeitig zurückgesandt wurden, zum Beispiel durch einen Versandnachweis.</w:t>
      </w:r>
    </w:p>
    <w:p w:rsidR="00000000" w:rsidDel="00000000" w:rsidP="00000000" w:rsidRDefault="00000000" w:rsidRPr="00000000" w14:paraId="0000004E">
      <w:pPr>
        <w:numPr>
          <w:ilvl w:val="0"/>
          <w:numId w:val="13"/>
        </w:numPr>
        <w:spacing w:after="0" w:afterAutospacing="0" w:before="0" w:beforeAutospacing="0" w:lineRule="auto"/>
        <w:ind w:left="720" w:hanging="360"/>
      </w:pPr>
      <w:r w:rsidDel="00000000" w:rsidR="00000000" w:rsidRPr="00000000">
        <w:rPr>
          <w:rtl w:val="0"/>
        </w:rPr>
        <w:t xml:space="preserve">Der Kunde trägt die unmittelbaren Kosten der Rücksendung des Produkts.</w:t>
      </w:r>
    </w:p>
    <w:p w:rsidR="00000000" w:rsidDel="00000000" w:rsidP="00000000" w:rsidRDefault="00000000" w:rsidRPr="00000000" w14:paraId="0000004F">
      <w:pPr>
        <w:numPr>
          <w:ilvl w:val="0"/>
          <w:numId w:val="13"/>
        </w:numPr>
        <w:spacing w:after="240" w:before="0" w:beforeAutospacing="0" w:lineRule="auto"/>
        <w:ind w:left="720" w:hanging="360"/>
      </w:pPr>
      <w:r w:rsidDel="00000000" w:rsidR="00000000" w:rsidRPr="00000000">
        <w:rPr>
          <w:rtl w:val="0"/>
        </w:rPr>
        <w:t xml:space="preserve">Hat der Kunde nach Ablauf der in Absatz 1 und 3 genannten Fristen nicht bekannt gegeben, dass er von seinem Widerrufsrecht Gebrauch machen möchte, bzw. das Produkt nicht an den Unternehmer zurückgesandt, ist der Kauf eine Tatsache.</w:t>
      </w:r>
    </w:p>
    <w:p w:rsidR="00000000" w:rsidDel="00000000" w:rsidP="00000000" w:rsidRDefault="00000000" w:rsidRPr="00000000" w14:paraId="00000050">
      <w:pPr>
        <w:spacing w:after="240" w:before="240" w:lineRule="auto"/>
        <w:rPr/>
      </w:pPr>
      <w:r w:rsidDel="00000000" w:rsidR="00000000" w:rsidRPr="00000000">
        <w:rPr>
          <w:rtl w:val="0"/>
        </w:rPr>
        <w:t xml:space="preserve">Artikel 6 – Pflichten des Unternehmers bei Widerruf</w:t>
      </w:r>
    </w:p>
    <w:p w:rsidR="00000000" w:rsidDel="00000000" w:rsidP="00000000" w:rsidRDefault="00000000" w:rsidRPr="00000000" w14:paraId="00000051">
      <w:pPr>
        <w:numPr>
          <w:ilvl w:val="0"/>
          <w:numId w:val="17"/>
        </w:numPr>
        <w:spacing w:after="0" w:afterAutospacing="0" w:before="240" w:lineRule="auto"/>
        <w:ind w:left="720" w:hanging="360"/>
      </w:pPr>
      <w:r w:rsidDel="00000000" w:rsidR="00000000" w:rsidRPr="00000000">
        <w:rPr>
          <w:rtl w:val="0"/>
        </w:rPr>
        <w:t xml:space="preserve">Ermöglicht der Unternehmer die Meldung des Widerrufs durch den Kunden auf elektronischem Wege, sendet er nach Erhalt dieser Meldung unverzüglich eine Empfangsbestätigung.</w:t>
      </w:r>
    </w:p>
    <w:p w:rsidR="00000000" w:rsidDel="00000000" w:rsidP="00000000" w:rsidRDefault="00000000" w:rsidRPr="00000000" w14:paraId="00000052">
      <w:pPr>
        <w:numPr>
          <w:ilvl w:val="0"/>
          <w:numId w:val="17"/>
        </w:numPr>
        <w:spacing w:after="0" w:afterAutospacing="0" w:before="0" w:beforeAutospacing="0" w:lineRule="auto"/>
        <w:ind w:left="720" w:hanging="360"/>
      </w:pPr>
      <w:r w:rsidDel="00000000" w:rsidR="00000000" w:rsidRPr="00000000">
        <w:rPr>
          <w:rtl w:val="0"/>
        </w:rPr>
        <w:t xml:space="preserve">Der Unternehmer erstattet alle bereits getätigten Zahlungen des Kunden, einschließlich eventueller Lieferkosten, die der Unternehmer für das zurückgesandte Produkt in Rechnung gestellt hat, unverzüglich, jedoch innerhalb von 14 Tagen nach dem Tag, an dem der Kunde ihm den Widerruf meldet.</w:t>
      </w:r>
    </w:p>
    <w:p w:rsidR="00000000" w:rsidDel="00000000" w:rsidP="00000000" w:rsidRDefault="00000000" w:rsidRPr="00000000" w14:paraId="00000053">
      <w:pPr>
        <w:numPr>
          <w:ilvl w:val="0"/>
          <w:numId w:val="17"/>
        </w:numPr>
        <w:spacing w:after="0" w:afterAutospacing="0" w:before="0" w:beforeAutospacing="0" w:lineRule="auto"/>
        <w:ind w:left="720" w:hanging="360"/>
      </w:pPr>
      <w:r w:rsidDel="00000000" w:rsidR="00000000" w:rsidRPr="00000000">
        <w:rPr>
          <w:rtl w:val="0"/>
        </w:rPr>
        <w:t xml:space="preserve">Der Unternehmer verwendet für die Rückzahlung dasselbe Zahlungsmittel, das der Kunde verwendet hat, es sei denn, der Kunde stimmt einer anderen Methode zu.</w:t>
      </w:r>
    </w:p>
    <w:p w:rsidR="00000000" w:rsidDel="00000000" w:rsidP="00000000" w:rsidRDefault="00000000" w:rsidRPr="00000000" w14:paraId="00000054">
      <w:pPr>
        <w:numPr>
          <w:ilvl w:val="0"/>
          <w:numId w:val="17"/>
        </w:numPr>
        <w:spacing w:after="240" w:before="0" w:beforeAutospacing="0" w:lineRule="auto"/>
        <w:ind w:left="720" w:hanging="360"/>
      </w:pPr>
      <w:r w:rsidDel="00000000" w:rsidR="00000000" w:rsidRPr="00000000">
        <w:rPr>
          <w:rtl w:val="0"/>
        </w:rPr>
        <w:t xml:space="preserve">Hat der Kunde eine teurere Liefermethode als die günstigste Standardlieferung gewählt, muss der Unternehmer die zusätzlichen Kosten für die teurere Methode nicht erstatten.</w:t>
      </w:r>
    </w:p>
    <w:p w:rsidR="00000000" w:rsidDel="00000000" w:rsidP="00000000" w:rsidRDefault="00000000" w:rsidRPr="00000000" w14:paraId="00000055">
      <w:pPr>
        <w:spacing w:after="240" w:before="240" w:lineRule="auto"/>
        <w:rPr/>
      </w:pPr>
      <w:r w:rsidDel="00000000" w:rsidR="00000000" w:rsidRPr="00000000">
        <w:rPr>
          <w:rtl w:val="0"/>
        </w:rPr>
        <w:t xml:space="preserve">Artikel 7 – Ausschluss des Widerrufsrechts</w:t>
      </w:r>
    </w:p>
    <w:p w:rsidR="00000000" w:rsidDel="00000000" w:rsidP="00000000" w:rsidRDefault="00000000" w:rsidRPr="00000000" w14:paraId="00000056">
      <w:pPr>
        <w:spacing w:after="240" w:before="240" w:lineRule="auto"/>
        <w:rPr/>
      </w:pPr>
      <w:r w:rsidDel="00000000" w:rsidR="00000000" w:rsidRPr="00000000">
        <w:rPr>
          <w:rtl w:val="0"/>
        </w:rPr>
        <w:t xml:space="preserve">Der Unternehmer schließt das Widerrufsrecht für folgende Produkte aus:</w:t>
      </w:r>
    </w:p>
    <w:p w:rsidR="00000000" w:rsidDel="00000000" w:rsidP="00000000" w:rsidRDefault="00000000" w:rsidRPr="00000000" w14:paraId="00000057">
      <w:pPr>
        <w:numPr>
          <w:ilvl w:val="0"/>
          <w:numId w:val="3"/>
        </w:numPr>
        <w:spacing w:after="0" w:afterAutospacing="0" w:before="240" w:lineRule="auto"/>
        <w:ind w:left="720" w:hanging="360"/>
      </w:pPr>
      <w:r w:rsidDel="00000000" w:rsidR="00000000" w:rsidRPr="00000000">
        <w:rPr>
          <w:rtl w:val="0"/>
        </w:rPr>
        <w:t xml:space="preserve">Produkte, die nach Spezifikationen des Kunden angefertigt wurden, die nicht vorgefertigt sind und die auf der Grundlage einer individuellen Wahl oder Entscheidung des Kunden hergestellt werden oder die eindeutig für eine bestimmte Person bestimmt sind;</w:t>
      </w:r>
    </w:p>
    <w:p w:rsidR="00000000" w:rsidDel="00000000" w:rsidP="00000000" w:rsidRDefault="00000000" w:rsidRPr="00000000" w14:paraId="00000058">
      <w:pPr>
        <w:numPr>
          <w:ilvl w:val="0"/>
          <w:numId w:val="3"/>
        </w:numPr>
        <w:spacing w:after="0" w:afterAutospacing="0" w:before="0" w:beforeAutospacing="0" w:lineRule="auto"/>
        <w:ind w:left="720" w:hanging="360"/>
      </w:pPr>
      <w:r w:rsidDel="00000000" w:rsidR="00000000" w:rsidRPr="00000000">
        <w:rPr>
          <w:rtl w:val="0"/>
        </w:rPr>
        <w:t xml:space="preserve">Produkte, die schnell verderben oder eine begrenzte Haltbarkeit haben;</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rtl w:val="0"/>
        </w:rPr>
        <w:t xml:space="preserve">Produkte, die aus Gründen des Gesundheitsschutzes oder der Hygiene nicht zur Rücksendung geeignet sind und deren Versiegelung nach der Lieferung entfernt wurde;</w:t>
      </w:r>
    </w:p>
    <w:p w:rsidR="00000000" w:rsidDel="00000000" w:rsidP="00000000" w:rsidRDefault="00000000" w:rsidRPr="00000000" w14:paraId="0000005A">
      <w:pPr>
        <w:numPr>
          <w:ilvl w:val="0"/>
          <w:numId w:val="3"/>
        </w:numPr>
        <w:spacing w:after="240" w:before="0" w:beforeAutospacing="0" w:lineRule="auto"/>
        <w:ind w:left="720" w:hanging="360"/>
      </w:pPr>
      <w:r w:rsidDel="00000000" w:rsidR="00000000" w:rsidRPr="00000000">
        <w:rPr>
          <w:rtl w:val="0"/>
        </w:rPr>
        <w:t xml:space="preserve">Produkte, die nach der Lieferung aufgrund ihrer Beschaffenheit untrennbar mit anderen Produkten vermischt wurden.</w:t>
      </w:r>
    </w:p>
    <w:p w:rsidR="00000000" w:rsidDel="00000000" w:rsidP="00000000" w:rsidRDefault="00000000" w:rsidRPr="00000000" w14:paraId="0000005B">
      <w:pPr>
        <w:spacing w:after="240" w:before="240" w:lineRule="auto"/>
        <w:rPr/>
      </w:pPr>
      <w:r w:rsidDel="00000000" w:rsidR="00000000" w:rsidRPr="00000000">
        <w:rPr>
          <w:rtl w:val="0"/>
        </w:rPr>
        <w:t xml:space="preserve">Artikel 8 – Der Preis</w:t>
      </w:r>
    </w:p>
    <w:p w:rsidR="00000000" w:rsidDel="00000000" w:rsidP="00000000" w:rsidRDefault="00000000" w:rsidRPr="00000000" w14:paraId="0000005C">
      <w:pPr>
        <w:numPr>
          <w:ilvl w:val="0"/>
          <w:numId w:val="10"/>
        </w:numPr>
        <w:spacing w:after="0" w:afterAutospacing="0" w:before="240" w:lineRule="auto"/>
        <w:ind w:left="720" w:hanging="360"/>
      </w:pPr>
      <w:r w:rsidDel="00000000" w:rsidR="00000000" w:rsidRPr="00000000">
        <w:rPr>
          <w:rtl w:val="0"/>
        </w:rPr>
        <w:t xml:space="preserve">Während der im Angebot angegebenen Gültigkeitsdauer werden die Preise der angebotenen Produkte nicht erhöht, außer bei Preisänderungen als Folge von Änderungen der Mehrwertsteuersätze.</w:t>
      </w:r>
    </w:p>
    <w:p w:rsidR="00000000" w:rsidDel="00000000" w:rsidP="00000000" w:rsidRDefault="00000000" w:rsidRPr="00000000" w14:paraId="0000005D">
      <w:pPr>
        <w:numPr>
          <w:ilvl w:val="0"/>
          <w:numId w:val="10"/>
        </w:numPr>
        <w:spacing w:after="0" w:afterAutospacing="0" w:before="0" w:beforeAutospacing="0" w:lineRule="auto"/>
        <w:ind w:left="720" w:hanging="360"/>
      </w:pPr>
      <w:r w:rsidDel="00000000" w:rsidR="00000000" w:rsidRPr="00000000">
        <w:rPr>
          <w:rtl w:val="0"/>
        </w:rPr>
        <w:t xml:space="preserve">Abweichend vom vorherigen Absatz kann der Unternehmer Produkte, deren Preise an Schwankungen auf dem Finanzmarkt gebunden sind und auf die der Unternehmer keinen Einfluss hat, mit variablen Preisen anbieten.</w:t>
      </w:r>
    </w:p>
    <w:p w:rsidR="00000000" w:rsidDel="00000000" w:rsidP="00000000" w:rsidRDefault="00000000" w:rsidRPr="00000000" w14:paraId="0000005E">
      <w:pPr>
        <w:numPr>
          <w:ilvl w:val="0"/>
          <w:numId w:val="10"/>
        </w:numPr>
        <w:spacing w:after="0" w:afterAutospacing="0" w:before="0" w:beforeAutospacing="0" w:lineRule="auto"/>
        <w:ind w:left="720" w:hanging="360"/>
      </w:pPr>
      <w:r w:rsidDel="00000000" w:rsidR="00000000" w:rsidRPr="00000000">
        <w:rPr>
          <w:rtl w:val="0"/>
        </w:rPr>
        <w:t xml:space="preserve">Diese Bindung an Schwankungen und die Tatsache, dass eventuell genannte Preise Richtpreise sind, werden beim Angebot vermerkt.</w:t>
      </w:r>
    </w:p>
    <w:p w:rsidR="00000000" w:rsidDel="00000000" w:rsidP="00000000" w:rsidRDefault="00000000" w:rsidRPr="00000000" w14:paraId="0000005F">
      <w:pPr>
        <w:numPr>
          <w:ilvl w:val="0"/>
          <w:numId w:val="10"/>
        </w:numPr>
        <w:spacing w:after="0" w:afterAutospacing="0" w:before="0" w:beforeAutospacing="0" w:lineRule="auto"/>
        <w:ind w:left="720" w:hanging="360"/>
      </w:pPr>
      <w:r w:rsidDel="00000000" w:rsidR="00000000" w:rsidRPr="00000000">
        <w:rPr>
          <w:rtl w:val="0"/>
        </w:rPr>
        <w:t xml:space="preserve">Die im Angebot der Produkte genannten Preise verstehen sich inklusive Mehrwertsteuer und inklusive Versandkosten, sofern dies beim Angebot angegeben ist.</w:t>
      </w:r>
    </w:p>
    <w:p w:rsidR="00000000" w:rsidDel="00000000" w:rsidP="00000000" w:rsidRDefault="00000000" w:rsidRPr="00000000" w14:paraId="00000060">
      <w:pPr>
        <w:numPr>
          <w:ilvl w:val="0"/>
          <w:numId w:val="10"/>
        </w:numPr>
        <w:spacing w:after="240" w:before="0" w:beforeAutospacing="0" w:lineRule="auto"/>
        <w:ind w:left="720" w:hanging="360"/>
      </w:pPr>
      <w:r w:rsidDel="00000000" w:rsidR="00000000" w:rsidRPr="00000000">
        <w:rPr>
          <w:rtl w:val="0"/>
        </w:rPr>
        <w:t xml:space="preserve">Für den Versand in Länder außerhalb der Niederlande gilt ein Zuschlag auf die Versandkosten.</w:t>
      </w:r>
    </w:p>
    <w:p w:rsidR="00000000" w:rsidDel="00000000" w:rsidP="00000000" w:rsidRDefault="00000000" w:rsidRPr="00000000" w14:paraId="00000061">
      <w:pPr>
        <w:spacing w:after="240" w:before="240" w:lineRule="auto"/>
        <w:rPr/>
      </w:pPr>
      <w:r w:rsidDel="00000000" w:rsidR="00000000" w:rsidRPr="00000000">
        <w:rPr>
          <w:rtl w:val="0"/>
        </w:rPr>
        <w:t xml:space="preserve">Artikel 9 – Vertragserfüllung</w:t>
      </w:r>
    </w:p>
    <w:p w:rsidR="00000000" w:rsidDel="00000000" w:rsidP="00000000" w:rsidRDefault="00000000" w:rsidRPr="00000000" w14:paraId="00000062">
      <w:pPr>
        <w:numPr>
          <w:ilvl w:val="0"/>
          <w:numId w:val="1"/>
        </w:numPr>
        <w:spacing w:after="0" w:afterAutospacing="0" w:before="240" w:lineRule="auto"/>
        <w:ind w:left="720" w:hanging="360"/>
      </w:pPr>
      <w:r w:rsidDel="00000000" w:rsidR="00000000" w:rsidRPr="00000000">
        <w:rPr>
          <w:rtl w:val="0"/>
        </w:rPr>
        <w:t xml:space="preserve">Der Unternehmer steht dafür ein, dass die Produkte dem Vertrag, den im Angebot genannten Spezifikationen, den angemessenen Anforderungen an die Tauglichkeit und/oder Brauchbarkeit sowie den zum Zeitpunkt des Vertragsabschlusses bestehenden gesetzlichen Bestimmungen und/oder behördlichen Vorschriften entsprechen.</w:t>
      </w:r>
    </w:p>
    <w:p w:rsidR="00000000" w:rsidDel="00000000" w:rsidP="00000000" w:rsidRDefault="00000000" w:rsidRPr="00000000" w14:paraId="00000063">
      <w:pPr>
        <w:numPr>
          <w:ilvl w:val="0"/>
          <w:numId w:val="1"/>
        </w:numPr>
        <w:spacing w:after="240" w:before="0" w:beforeAutospacing="0" w:lineRule="auto"/>
        <w:ind w:left="720" w:hanging="360"/>
      </w:pPr>
      <w:r w:rsidDel="00000000" w:rsidR="00000000" w:rsidRPr="00000000">
        <w:rPr>
          <w:rtl w:val="0"/>
        </w:rPr>
        <w:t xml:space="preserve">Eine durch den Unternehmer oder dessen Zulieferer gewährte zusätzliche Garantie schränkt niemals die gesetzlichen Rechte und Forderungen ein, die der Kunde aufgrund des Vertrags gegenüber dem Unternehmer geltend machen kann, wenn der Unternehmer bei der Erfüllung seines Teils des Vertrags versagt hat.</w:t>
      </w:r>
    </w:p>
    <w:p w:rsidR="00000000" w:rsidDel="00000000" w:rsidP="00000000" w:rsidRDefault="00000000" w:rsidRPr="00000000" w14:paraId="00000064">
      <w:pPr>
        <w:spacing w:after="240" w:before="240" w:lineRule="auto"/>
        <w:rPr/>
      </w:pPr>
      <w:r w:rsidDel="00000000" w:rsidR="00000000" w:rsidRPr="00000000">
        <w:rPr>
          <w:rtl w:val="0"/>
        </w:rPr>
        <w:t xml:space="preserve">Artikel 10 – Lieferung und Ausführung</w:t>
      </w:r>
    </w:p>
    <w:p w:rsidR="00000000" w:rsidDel="00000000" w:rsidP="00000000" w:rsidRDefault="00000000" w:rsidRPr="00000000" w14:paraId="00000065">
      <w:pPr>
        <w:numPr>
          <w:ilvl w:val="0"/>
          <w:numId w:val="15"/>
        </w:numPr>
        <w:spacing w:after="0" w:afterAutospacing="0" w:before="240" w:lineRule="auto"/>
        <w:ind w:left="720" w:hanging="360"/>
      </w:pPr>
      <w:r w:rsidDel="00000000" w:rsidR="00000000" w:rsidRPr="00000000">
        <w:rPr>
          <w:rtl w:val="0"/>
        </w:rPr>
        <w:t xml:space="preserve">Die Produkte werden nach der Auftragsbestätigung innerhalb von maximal 5 Arbeitstagen an die vom Kunden angegebene Adresse versandt.</w:t>
      </w:r>
    </w:p>
    <w:p w:rsidR="00000000" w:rsidDel="00000000" w:rsidP="00000000" w:rsidRDefault="00000000" w:rsidRPr="00000000" w14:paraId="00000066">
      <w:pPr>
        <w:numPr>
          <w:ilvl w:val="0"/>
          <w:numId w:val="15"/>
        </w:numPr>
        <w:spacing w:after="0" w:afterAutospacing="0" w:before="0" w:beforeAutospacing="0" w:lineRule="auto"/>
        <w:ind w:left="720" w:hanging="360"/>
      </w:pPr>
      <w:r w:rsidDel="00000000" w:rsidR="00000000" w:rsidRPr="00000000">
        <w:rPr>
          <w:rtl w:val="0"/>
        </w:rPr>
        <w:t xml:space="preserve">Als Lieferort gilt die Adresse, die der Kunde dem Unternehmer bekannt gegeben hat.</w:t>
      </w:r>
    </w:p>
    <w:p w:rsidR="00000000" w:rsidDel="00000000" w:rsidP="00000000" w:rsidRDefault="00000000" w:rsidRPr="00000000" w14:paraId="00000067">
      <w:pPr>
        <w:numPr>
          <w:ilvl w:val="0"/>
          <w:numId w:val="15"/>
        </w:numPr>
        <w:spacing w:after="0" w:afterAutospacing="0" w:before="0" w:beforeAutospacing="0" w:lineRule="auto"/>
        <w:ind w:left="720" w:hanging="360"/>
      </w:pPr>
      <w:r w:rsidDel="00000000" w:rsidR="00000000" w:rsidRPr="00000000">
        <w:rPr>
          <w:rtl w:val="0"/>
        </w:rPr>
        <w:t xml:space="preserve">Wird der Lieferort nach Versand der Auftragsbestätigung geändert, wird das Produkt an die ursprüngliche Adresse geliefert.</w:t>
      </w:r>
    </w:p>
    <w:p w:rsidR="00000000" w:rsidDel="00000000" w:rsidP="00000000" w:rsidRDefault="00000000" w:rsidRPr="00000000" w14:paraId="00000068">
      <w:pPr>
        <w:numPr>
          <w:ilvl w:val="0"/>
          <w:numId w:val="15"/>
        </w:numPr>
        <w:spacing w:after="0" w:afterAutospacing="0" w:before="0" w:beforeAutospacing="0" w:lineRule="auto"/>
        <w:ind w:left="720" w:hanging="360"/>
      </w:pPr>
      <w:r w:rsidDel="00000000" w:rsidR="00000000" w:rsidRPr="00000000">
        <w:rPr>
          <w:rtl w:val="0"/>
        </w:rPr>
        <w:t xml:space="preserve">Das Risiko der Beschädigung und/oder des Verlusts von Produkten liegt beim Unternehmer bis zum Moment der Zustellung an den Kunden oder einen vorab benannten und dem Unternehmer bekannt gemachten Vertreter, sofern nicht ausdrücklich etwas anderes vereinbart wurde.</w:t>
      </w:r>
    </w:p>
    <w:p w:rsidR="00000000" w:rsidDel="00000000" w:rsidP="00000000" w:rsidRDefault="00000000" w:rsidRPr="00000000" w14:paraId="00000069">
      <w:pPr>
        <w:numPr>
          <w:ilvl w:val="0"/>
          <w:numId w:val="15"/>
        </w:numPr>
        <w:spacing w:after="0" w:afterAutospacing="0" w:before="0" w:beforeAutospacing="0" w:lineRule="auto"/>
        <w:ind w:left="720" w:hanging="360"/>
      </w:pPr>
      <w:r w:rsidDel="00000000" w:rsidR="00000000" w:rsidRPr="00000000">
        <w:rPr>
          <w:rtl w:val="0"/>
        </w:rPr>
        <w:t xml:space="preserve">Produktbezogene Risiken gehen auf den Kunden über, sobald das Produkt an der in der Auftragsbestätigung angegebenen Lieferadresse abgeliefert wurde.</w:t>
      </w:r>
    </w:p>
    <w:p w:rsidR="00000000" w:rsidDel="00000000" w:rsidP="00000000" w:rsidRDefault="00000000" w:rsidRPr="00000000" w14:paraId="0000006A">
      <w:pPr>
        <w:numPr>
          <w:ilvl w:val="0"/>
          <w:numId w:val="15"/>
        </w:numPr>
        <w:spacing w:after="0" w:afterAutospacing="0" w:before="0" w:beforeAutospacing="0" w:lineRule="auto"/>
        <w:ind w:left="720" w:hanging="360"/>
      </w:pPr>
      <w:r w:rsidDel="00000000" w:rsidR="00000000" w:rsidRPr="00000000">
        <w:rPr>
          <w:rtl w:val="0"/>
        </w:rPr>
        <w:t xml:space="preserve">Sollte sich nach Erhalt des Produkts herausstellen, dass das falsche Produkt gesendet wurde oder das Produkt beschädigt oder unvollständig ist, muss der Kunde dies schnellstmöglich dem Kundenservice per E-Mail oder Telefon melden. Dem Kunden wird so schnell wie möglich ein Ersatzprodukt zugesandt.</w:t>
      </w:r>
    </w:p>
    <w:p w:rsidR="00000000" w:rsidDel="00000000" w:rsidP="00000000" w:rsidRDefault="00000000" w:rsidRPr="00000000" w14:paraId="0000006B">
      <w:pPr>
        <w:numPr>
          <w:ilvl w:val="0"/>
          <w:numId w:val="15"/>
        </w:numPr>
        <w:spacing w:after="0" w:afterAutospacing="0" w:before="0" w:beforeAutospacing="0" w:lineRule="auto"/>
        <w:ind w:left="720" w:hanging="360"/>
      </w:pPr>
      <w:r w:rsidDel="00000000" w:rsidR="00000000" w:rsidRPr="00000000">
        <w:rPr>
          <w:rtl w:val="0"/>
        </w:rPr>
        <w:t xml:space="preserve">Sollte die Zustellung verzögert werden oder eine Bestellung nicht oder nur teilweise ausgeführt werden können, erhält der Kunde hiervon spätestens 10 Tage nach Aufgabe der Bestellung Nachricht.</w:t>
      </w:r>
    </w:p>
    <w:p w:rsidR="00000000" w:rsidDel="00000000" w:rsidP="00000000" w:rsidRDefault="00000000" w:rsidRPr="00000000" w14:paraId="0000006C">
      <w:pPr>
        <w:numPr>
          <w:ilvl w:val="0"/>
          <w:numId w:val="15"/>
        </w:numPr>
        <w:spacing w:after="0" w:afterAutospacing="0" w:before="0" w:beforeAutospacing="0" w:lineRule="auto"/>
        <w:ind w:left="720" w:hanging="360"/>
      </w:pPr>
      <w:r w:rsidDel="00000000" w:rsidR="00000000" w:rsidRPr="00000000">
        <w:rPr>
          <w:rtl w:val="0"/>
        </w:rPr>
        <w:t xml:space="preserve">Der Kunde hat in diesem Fall das Recht, den Vertrag ohne Kosten aufzulösen.</w:t>
      </w:r>
    </w:p>
    <w:p w:rsidR="00000000" w:rsidDel="00000000" w:rsidP="00000000" w:rsidRDefault="00000000" w:rsidRPr="00000000" w14:paraId="0000006D">
      <w:pPr>
        <w:numPr>
          <w:ilvl w:val="0"/>
          <w:numId w:val="15"/>
        </w:numPr>
        <w:spacing w:after="0" w:afterAutospacing="0" w:before="0" w:beforeAutospacing="0" w:lineRule="auto"/>
        <w:ind w:left="720" w:hanging="360"/>
      </w:pPr>
      <w:r w:rsidDel="00000000" w:rsidR="00000000" w:rsidRPr="00000000">
        <w:rPr>
          <w:rtl w:val="0"/>
        </w:rPr>
        <w:t xml:space="preserve">Nach der Auflösung wird der Unternehmer den Betrag, den der Kunde bezahlt hat, unverzüglich zurückzahlen.</w:t>
      </w:r>
    </w:p>
    <w:p w:rsidR="00000000" w:rsidDel="00000000" w:rsidP="00000000" w:rsidRDefault="00000000" w:rsidRPr="00000000" w14:paraId="0000006E">
      <w:pPr>
        <w:numPr>
          <w:ilvl w:val="0"/>
          <w:numId w:val="15"/>
        </w:numPr>
        <w:spacing w:after="0" w:afterAutospacing="0" w:before="0" w:beforeAutospacing="0" w:lineRule="auto"/>
        <w:ind w:left="720" w:hanging="360"/>
      </w:pPr>
      <w:r w:rsidDel="00000000" w:rsidR="00000000" w:rsidRPr="00000000">
        <w:rPr>
          <w:rtl w:val="0"/>
        </w:rPr>
        <w:t xml:space="preserve">Falls erforderlich, muss der Kunde den Test selbst mit dem mitgelieferten medizinischen Antwortumschlag (PostNL) an das Labor senden, wo die Tests verarbeitet werden.</w:t>
      </w:r>
    </w:p>
    <w:p w:rsidR="00000000" w:rsidDel="00000000" w:rsidP="00000000" w:rsidRDefault="00000000" w:rsidRPr="00000000" w14:paraId="0000006F">
      <w:pPr>
        <w:numPr>
          <w:ilvl w:val="0"/>
          <w:numId w:val="15"/>
        </w:numPr>
        <w:spacing w:after="0" w:afterAutospacing="0" w:before="0" w:beforeAutospacing="0" w:lineRule="auto"/>
        <w:ind w:left="720" w:hanging="360"/>
      </w:pPr>
      <w:r w:rsidDel="00000000" w:rsidR="00000000" w:rsidRPr="00000000">
        <w:rPr>
          <w:rtl w:val="0"/>
        </w:rPr>
        <w:t xml:space="preserve">Ergebnisse werden durch den Leiter des Labors validiert.</w:t>
      </w:r>
    </w:p>
    <w:p w:rsidR="00000000" w:rsidDel="00000000" w:rsidP="00000000" w:rsidRDefault="00000000" w:rsidRPr="00000000" w14:paraId="00000070">
      <w:pPr>
        <w:numPr>
          <w:ilvl w:val="0"/>
          <w:numId w:val="15"/>
        </w:numPr>
        <w:spacing w:after="0" w:afterAutospacing="0" w:before="0" w:beforeAutospacing="0" w:lineRule="auto"/>
        <w:ind w:left="720" w:hanging="360"/>
      </w:pPr>
      <w:r w:rsidDel="00000000" w:rsidR="00000000" w:rsidRPr="00000000">
        <w:rPr>
          <w:rtl w:val="0"/>
        </w:rPr>
        <w:t xml:space="preserve">Aufgrund eines bestimmten Ergebnisses kann ein Zertifikat ausgestellt werden.</w:t>
      </w:r>
    </w:p>
    <w:p w:rsidR="00000000" w:rsidDel="00000000" w:rsidP="00000000" w:rsidRDefault="00000000" w:rsidRPr="00000000" w14:paraId="00000071">
      <w:pPr>
        <w:numPr>
          <w:ilvl w:val="0"/>
          <w:numId w:val="15"/>
        </w:numPr>
        <w:spacing w:after="0" w:afterAutospacing="0" w:before="0" w:beforeAutospacing="0" w:lineRule="auto"/>
        <w:ind w:left="720" w:hanging="360"/>
      </w:pPr>
      <w:r w:rsidDel="00000000" w:rsidR="00000000" w:rsidRPr="00000000">
        <w:rPr>
          <w:rtl w:val="0"/>
        </w:rPr>
        <w:t xml:space="preserve">Pro Testkategorie können spezifische Dinge bezüglich des Ergebnisses gemeldet werden.</w:t>
      </w:r>
    </w:p>
    <w:p w:rsidR="00000000" w:rsidDel="00000000" w:rsidP="00000000" w:rsidRDefault="00000000" w:rsidRPr="00000000" w14:paraId="00000072">
      <w:pPr>
        <w:numPr>
          <w:ilvl w:val="0"/>
          <w:numId w:val="15"/>
        </w:numPr>
        <w:spacing w:after="0" w:afterAutospacing="0" w:before="0" w:beforeAutospacing="0" w:lineRule="auto"/>
        <w:ind w:left="720" w:hanging="360"/>
      </w:pPr>
      <w:r w:rsidDel="00000000" w:rsidR="00000000" w:rsidRPr="00000000">
        <w:rPr>
          <w:rtl w:val="0"/>
        </w:rPr>
        <w:t xml:space="preserve">Der Unternehmer ist zur Geheimhaltung aller vertraulichen Informationen verpflichtet, die er im Rahmen des Vertrags erhalten hat.</w:t>
      </w:r>
    </w:p>
    <w:p w:rsidR="00000000" w:rsidDel="00000000" w:rsidP="00000000" w:rsidRDefault="00000000" w:rsidRPr="00000000" w14:paraId="00000073">
      <w:pPr>
        <w:numPr>
          <w:ilvl w:val="0"/>
          <w:numId w:val="15"/>
        </w:numPr>
        <w:spacing w:after="0" w:afterAutospacing="0" w:before="0" w:beforeAutospacing="0" w:lineRule="auto"/>
        <w:ind w:left="720" w:hanging="360"/>
      </w:pPr>
      <w:r w:rsidDel="00000000" w:rsidR="00000000" w:rsidRPr="00000000">
        <w:rPr>
          <w:rtl w:val="0"/>
        </w:rPr>
        <w:t xml:space="preserve">Informationen gelten als vertraulich, wenn dies von der anderen Partei mitgeteilt wurde oder sich aus der Art der Informationen ergibt.</w:t>
      </w:r>
    </w:p>
    <w:p w:rsidR="00000000" w:rsidDel="00000000" w:rsidP="00000000" w:rsidRDefault="00000000" w:rsidRPr="00000000" w14:paraId="00000074">
      <w:pPr>
        <w:numPr>
          <w:ilvl w:val="0"/>
          <w:numId w:val="15"/>
        </w:numPr>
        <w:spacing w:after="0" w:afterAutospacing="0" w:before="0" w:beforeAutospacing="0" w:lineRule="auto"/>
        <w:ind w:left="720" w:hanging="360"/>
      </w:pPr>
      <w:r w:rsidDel="00000000" w:rsidR="00000000" w:rsidRPr="00000000">
        <w:rPr>
          <w:rtl w:val="0"/>
        </w:rPr>
        <w:t xml:space="preserve">Wenn der Unternehmer aufgrund einer gesetzlichen Bestimmung oder eines Gerichtsurteils gehalten ist, vertrauliche Informationen an einen durch das Gesetz oder den zuständigen Richter benannten Dritten weiterzugeben, und der Unternehmer sich diesbezüglich nicht auf ein gesetzliches oder vom zuständigen Richter anerkanntes oder genehmigtes Zeugnisverweigerungsrecht berufen kann, so ist der Unternehmer nicht zu Schadensersatz oder Entschädigung verpflichtet und der Kunde ist nicht berechtigt, den Vertrag aufgrund des dadurch erlittenen Schadens aufzulösen.</w:t>
      </w:r>
    </w:p>
    <w:p w:rsidR="00000000" w:rsidDel="00000000" w:rsidP="00000000" w:rsidRDefault="00000000" w:rsidRPr="00000000" w14:paraId="00000075">
      <w:pPr>
        <w:numPr>
          <w:ilvl w:val="0"/>
          <w:numId w:val="15"/>
        </w:numPr>
        <w:spacing w:after="0" w:afterAutospacing="0" w:before="0" w:beforeAutospacing="0" w:lineRule="auto"/>
        <w:ind w:left="720" w:hanging="360"/>
      </w:pPr>
      <w:r w:rsidDel="00000000" w:rsidR="00000000" w:rsidRPr="00000000">
        <w:rPr>
          <w:rtl w:val="0"/>
        </w:rPr>
        <w:t xml:space="preserve">Wurde ein Abonnement abgeschlossen, wird der Unternehmer den neuen Test basierend auf der Frequenz (alle 3 oder 6 Monate) zusenden.</w:t>
      </w:r>
    </w:p>
    <w:p w:rsidR="00000000" w:rsidDel="00000000" w:rsidP="00000000" w:rsidRDefault="00000000" w:rsidRPr="00000000" w14:paraId="00000076">
      <w:pPr>
        <w:numPr>
          <w:ilvl w:val="0"/>
          <w:numId w:val="15"/>
        </w:numPr>
        <w:spacing w:after="0" w:afterAutospacing="0" w:before="0" w:beforeAutospacing="0" w:lineRule="auto"/>
        <w:ind w:left="720" w:hanging="360"/>
      </w:pPr>
      <w:r w:rsidDel="00000000" w:rsidR="00000000" w:rsidRPr="00000000">
        <w:rPr>
          <w:rtl w:val="0"/>
        </w:rPr>
        <w:t xml:space="preserve">Als Lieferort gilt die Adresse, die der Kunde dem Unternehmer beim Abschluss des Abonnements bekannt gegeben hat.</w:t>
      </w:r>
    </w:p>
    <w:p w:rsidR="00000000" w:rsidDel="00000000" w:rsidP="00000000" w:rsidRDefault="00000000" w:rsidRPr="00000000" w14:paraId="00000077">
      <w:pPr>
        <w:numPr>
          <w:ilvl w:val="0"/>
          <w:numId w:val="15"/>
        </w:numPr>
        <w:spacing w:after="240" w:before="0" w:beforeAutospacing="0" w:lineRule="auto"/>
        <w:ind w:left="720" w:hanging="360"/>
      </w:pPr>
      <w:r w:rsidDel="00000000" w:rsidR="00000000" w:rsidRPr="00000000">
        <w:rPr>
          <w:rtl w:val="0"/>
        </w:rPr>
        <w:t xml:space="preserve">Die Adresse kann im persönlichen Konto des Kunden (unter der Rubrik Abonnements) angepasst werden.</w:t>
      </w:r>
    </w:p>
    <w:p w:rsidR="00000000" w:rsidDel="00000000" w:rsidP="00000000" w:rsidRDefault="00000000" w:rsidRPr="00000000" w14:paraId="00000078">
      <w:pPr>
        <w:spacing w:after="240" w:before="240" w:lineRule="auto"/>
        <w:rPr/>
      </w:pPr>
      <w:r w:rsidDel="00000000" w:rsidR="00000000" w:rsidRPr="00000000">
        <w:rPr>
          <w:rtl w:val="0"/>
        </w:rPr>
        <w:t xml:space="preserve">Artikel 11 – Zahlung</w:t>
      </w:r>
    </w:p>
    <w:p w:rsidR="00000000" w:rsidDel="00000000" w:rsidP="00000000" w:rsidRDefault="00000000" w:rsidRPr="00000000" w14:paraId="00000079">
      <w:pPr>
        <w:numPr>
          <w:ilvl w:val="0"/>
          <w:numId w:val="12"/>
        </w:numPr>
        <w:spacing w:after="0" w:afterAutospacing="0" w:before="240" w:lineRule="auto"/>
        <w:ind w:left="720" w:hanging="360"/>
      </w:pPr>
      <w:r w:rsidDel="00000000" w:rsidR="00000000" w:rsidRPr="00000000">
        <w:rPr>
          <w:rtl w:val="0"/>
        </w:rPr>
        <w:t xml:space="preserve">Sofern nichts anderes vereinbart ist, sind die vom Kunden geschuldeten Beträge innerhalb von 14 Werktagen nach Beginn der Bedenkzeit gemäß Artikel 5 zu zahlen.</w:t>
      </w:r>
    </w:p>
    <w:p w:rsidR="00000000" w:rsidDel="00000000" w:rsidP="00000000" w:rsidRDefault="00000000" w:rsidRPr="00000000" w14:paraId="0000007A">
      <w:pPr>
        <w:numPr>
          <w:ilvl w:val="0"/>
          <w:numId w:val="12"/>
        </w:numPr>
        <w:spacing w:after="0" w:afterAutospacing="0" w:before="0" w:beforeAutospacing="0" w:lineRule="auto"/>
        <w:ind w:left="720" w:hanging="360"/>
      </w:pPr>
      <w:r w:rsidDel="00000000" w:rsidR="00000000" w:rsidRPr="00000000">
        <w:rPr>
          <w:rtl w:val="0"/>
        </w:rPr>
        <w:t xml:space="preserve">Der Kunde ist niemals zur Vorauszahlung von mehr als 50 % verpflichtet.</w:t>
      </w:r>
    </w:p>
    <w:p w:rsidR="00000000" w:rsidDel="00000000" w:rsidP="00000000" w:rsidRDefault="00000000" w:rsidRPr="00000000" w14:paraId="0000007B">
      <w:pPr>
        <w:numPr>
          <w:ilvl w:val="0"/>
          <w:numId w:val="12"/>
        </w:numPr>
        <w:spacing w:after="0" w:afterAutospacing="0" w:before="0" w:beforeAutospacing="0" w:lineRule="auto"/>
        <w:ind w:left="720" w:hanging="360"/>
      </w:pPr>
      <w:r w:rsidDel="00000000" w:rsidR="00000000" w:rsidRPr="00000000">
        <w:rPr>
          <w:rtl w:val="0"/>
        </w:rPr>
        <w:t xml:space="preserve">Wurde Vorauszahlung vereinbart, kann der Kunde keinerlei Recht bezüglich der Ausführung der betreffenden Bestellung oder Dienstleistung(en) geltend machen, bevor die vereinbarte Vorauszahlung stattgefunden hat.</w:t>
      </w:r>
    </w:p>
    <w:p w:rsidR="00000000" w:rsidDel="00000000" w:rsidP="00000000" w:rsidRDefault="00000000" w:rsidRPr="00000000" w14:paraId="0000007C">
      <w:pPr>
        <w:numPr>
          <w:ilvl w:val="0"/>
          <w:numId w:val="12"/>
        </w:numPr>
        <w:spacing w:after="0" w:afterAutospacing="0" w:before="0" w:beforeAutospacing="0" w:lineRule="auto"/>
        <w:ind w:left="720" w:hanging="360"/>
      </w:pPr>
      <w:r w:rsidDel="00000000" w:rsidR="00000000" w:rsidRPr="00000000">
        <w:rPr>
          <w:rtl w:val="0"/>
        </w:rPr>
        <w:t xml:space="preserve">Der Kunde ist verpflichtet, Ungenauigkeiten in den bereitgestellten oder erwähnten Zahlungsdaten unverzüglich dem Unternehmer zu melden.</w:t>
      </w:r>
    </w:p>
    <w:p w:rsidR="00000000" w:rsidDel="00000000" w:rsidP="00000000" w:rsidRDefault="00000000" w:rsidRPr="00000000" w14:paraId="0000007D">
      <w:pPr>
        <w:numPr>
          <w:ilvl w:val="0"/>
          <w:numId w:val="12"/>
        </w:numPr>
        <w:spacing w:after="0" w:afterAutospacing="0" w:before="0" w:beforeAutospacing="0" w:lineRule="auto"/>
        <w:ind w:left="720" w:hanging="360"/>
      </w:pPr>
      <w:r w:rsidDel="00000000" w:rsidR="00000000" w:rsidRPr="00000000">
        <w:rPr>
          <w:rtl w:val="0"/>
        </w:rPr>
        <w:t xml:space="preserve">Erfüllt der Kunde seine Zahlungsverpflichtung(en) nicht rechtzeitig, ist er, nachdem er vom Unternehmer auf die verspätete Zahlung hingewiesen wurde und der Unternehmer dem Kunden eine Frist von 14 Tagen eingeräumt hat, um seinen Zahlungsverpflichtungen doch noch nachzukommen, nach Ausbleiben der Zahlung innerhalb dieser 14-Tage-Frist, über den noch geschuldeten Betrag die gesetzlichen Zinsen schuldig, und der Unternehmer ist berechtigt, die von ihm gemachten außergerichtlichen Inkassokosten in Rechnung zu stellen.</w:t>
      </w:r>
    </w:p>
    <w:p w:rsidR="00000000" w:rsidDel="00000000" w:rsidP="00000000" w:rsidRDefault="00000000" w:rsidRPr="00000000" w14:paraId="0000007E">
      <w:pPr>
        <w:numPr>
          <w:ilvl w:val="0"/>
          <w:numId w:val="12"/>
        </w:numPr>
        <w:spacing w:after="240" w:before="0" w:beforeAutospacing="0" w:lineRule="auto"/>
        <w:ind w:left="720" w:hanging="360"/>
      </w:pPr>
      <w:r w:rsidDel="00000000" w:rsidR="00000000" w:rsidRPr="00000000">
        <w:rPr>
          <w:rtl w:val="0"/>
        </w:rPr>
        <w:t xml:space="preserve">Bei einem Abonnement werden die Kosten des neuen Tests einige Tage vor Versand des neuen Tests von der Kontonummer abgebucht, die beim Abschluss des Abonnements bekannt gegeben wurde.</w:t>
      </w:r>
    </w:p>
    <w:p w:rsidR="00000000" w:rsidDel="00000000" w:rsidP="00000000" w:rsidRDefault="00000000" w:rsidRPr="00000000" w14:paraId="0000007F">
      <w:pPr>
        <w:spacing w:after="240" w:before="240" w:lineRule="auto"/>
        <w:rPr/>
      </w:pPr>
      <w:r w:rsidDel="00000000" w:rsidR="00000000" w:rsidRPr="00000000">
        <w:rPr>
          <w:rtl w:val="0"/>
        </w:rPr>
        <w:t xml:space="preserve">Artikel 12 – Garantien und Haftung</w:t>
      </w:r>
    </w:p>
    <w:p w:rsidR="00000000" w:rsidDel="00000000" w:rsidP="00000000" w:rsidRDefault="00000000" w:rsidRPr="00000000" w14:paraId="00000080">
      <w:pPr>
        <w:numPr>
          <w:ilvl w:val="0"/>
          <w:numId w:val="4"/>
        </w:numPr>
        <w:spacing w:after="0" w:afterAutospacing="0" w:before="240" w:lineRule="auto"/>
        <w:ind w:left="720" w:hanging="360"/>
      </w:pPr>
      <w:r w:rsidDel="00000000" w:rsidR="00000000" w:rsidRPr="00000000">
        <w:rPr>
          <w:rtl w:val="0"/>
        </w:rPr>
        <w:t xml:space="preserve">Falls der Kunde das Produkt per Post erhält oder im Geschäft kauft, muss der Kunde die beiliegende Gebrauchsanweisung und für manche Tests das verfügbare Online-Instruktionsvideo genau befolgen.</w:t>
      </w:r>
    </w:p>
    <w:p w:rsidR="00000000" w:rsidDel="00000000" w:rsidP="00000000" w:rsidRDefault="00000000" w:rsidRPr="00000000" w14:paraId="00000081">
      <w:pPr>
        <w:numPr>
          <w:ilvl w:val="0"/>
          <w:numId w:val="4"/>
        </w:numPr>
        <w:spacing w:after="0" w:afterAutospacing="0" w:before="0" w:beforeAutospacing="0" w:lineRule="auto"/>
        <w:ind w:left="720" w:hanging="360"/>
      </w:pPr>
      <w:r w:rsidDel="00000000" w:rsidR="00000000" w:rsidRPr="00000000">
        <w:rPr>
          <w:rtl w:val="0"/>
        </w:rPr>
        <w:t xml:space="preserve">Befolgt der Kunde die beiliegende Gebrauchsanweisung und/oder das Instruktionsvideo nicht strikt, kann vom Unternehmer für die Ergebnisse keinerlei Haftung übernommen werden.</w:t>
      </w:r>
    </w:p>
    <w:p w:rsidR="00000000" w:rsidDel="00000000" w:rsidP="00000000" w:rsidRDefault="00000000" w:rsidRPr="00000000" w14:paraId="00000082">
      <w:pPr>
        <w:numPr>
          <w:ilvl w:val="0"/>
          <w:numId w:val="4"/>
        </w:numPr>
        <w:spacing w:after="0" w:afterAutospacing="0" w:before="0" w:beforeAutospacing="0" w:lineRule="auto"/>
        <w:ind w:left="720" w:hanging="360"/>
      </w:pPr>
      <w:r w:rsidDel="00000000" w:rsidR="00000000" w:rsidRPr="00000000">
        <w:rPr>
          <w:rtl w:val="0"/>
        </w:rPr>
        <w:t xml:space="preserve">Um Testergebnisse zu erhalten, muss der Kunde ein Konto erstellt und die ID-Verifizierung im Konto vollständig durchlaufen haben.</w:t>
      </w:r>
    </w:p>
    <w:p w:rsidR="00000000" w:rsidDel="00000000" w:rsidP="00000000" w:rsidRDefault="00000000" w:rsidRPr="00000000" w14:paraId="00000083">
      <w:pPr>
        <w:numPr>
          <w:ilvl w:val="0"/>
          <w:numId w:val="4"/>
        </w:numPr>
        <w:spacing w:after="0" w:afterAutospacing="0" w:before="0" w:beforeAutospacing="0" w:lineRule="auto"/>
        <w:ind w:left="720" w:hanging="360"/>
      </w:pPr>
      <w:r w:rsidDel="00000000" w:rsidR="00000000" w:rsidRPr="00000000">
        <w:rPr>
          <w:rtl w:val="0"/>
        </w:rPr>
        <w:t xml:space="preserve">Das Nicht-Verifizieren des Kunden kann dazu führen, dass das Testergebnis nicht verarbeitet werden kann.</w:t>
      </w:r>
    </w:p>
    <w:p w:rsidR="00000000" w:rsidDel="00000000" w:rsidP="00000000" w:rsidRDefault="00000000" w:rsidRPr="00000000" w14:paraId="00000084">
      <w:pPr>
        <w:numPr>
          <w:ilvl w:val="0"/>
          <w:numId w:val="4"/>
        </w:numPr>
        <w:spacing w:after="0" w:afterAutospacing="0" w:before="0" w:beforeAutospacing="0" w:lineRule="auto"/>
        <w:ind w:left="720" w:hanging="360"/>
      </w:pPr>
      <w:r w:rsidDel="00000000" w:rsidR="00000000" w:rsidRPr="00000000">
        <w:rPr>
          <w:rtl w:val="0"/>
        </w:rPr>
        <w:t xml:space="preserve">Die Testergebnisse werden von einem der Ärzte von Easly beurteilt.</w:t>
      </w:r>
    </w:p>
    <w:p w:rsidR="00000000" w:rsidDel="00000000" w:rsidP="00000000" w:rsidRDefault="00000000" w:rsidRPr="00000000" w14:paraId="00000085">
      <w:pPr>
        <w:numPr>
          <w:ilvl w:val="0"/>
          <w:numId w:val="4"/>
        </w:numPr>
        <w:spacing w:after="0" w:afterAutospacing="0" w:before="0" w:beforeAutospacing="0" w:lineRule="auto"/>
        <w:ind w:left="720" w:hanging="360"/>
      </w:pPr>
      <w:r w:rsidDel="00000000" w:rsidR="00000000" w:rsidRPr="00000000">
        <w:rPr>
          <w:rtl w:val="0"/>
        </w:rPr>
        <w:t xml:space="preserve">Da hiermit eine gegenseitige Behandlungsbeziehung eingegangen wird, ist Easly gesetzlich verpflichtet, die Identität des Kunden zu verifizieren.</w:t>
      </w:r>
    </w:p>
    <w:p w:rsidR="00000000" w:rsidDel="00000000" w:rsidP="00000000" w:rsidRDefault="00000000" w:rsidRPr="00000000" w14:paraId="00000086">
      <w:pPr>
        <w:numPr>
          <w:ilvl w:val="0"/>
          <w:numId w:val="4"/>
        </w:numPr>
        <w:spacing w:after="0" w:afterAutospacing="0" w:before="0" w:beforeAutospacing="0" w:lineRule="auto"/>
        <w:ind w:left="720" w:hanging="360"/>
      </w:pPr>
      <w:r w:rsidDel="00000000" w:rsidR="00000000" w:rsidRPr="00000000">
        <w:rPr>
          <w:rtl w:val="0"/>
        </w:rPr>
        <w:t xml:space="preserve">Der Kunde ist für das Durchlaufen aller Testanweisungen verantwortlich.</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rtl w:val="0"/>
        </w:rPr>
        <w:t xml:space="preserve">Der Unternehmer ist niemals haftbar für falsch verwendete und somit unbrauchbare Tests und muss diese auch nicht erstatten.</w:t>
      </w:r>
    </w:p>
    <w:p w:rsidR="00000000" w:rsidDel="00000000" w:rsidP="00000000" w:rsidRDefault="00000000" w:rsidRPr="00000000" w14:paraId="00000088">
      <w:pPr>
        <w:numPr>
          <w:ilvl w:val="0"/>
          <w:numId w:val="4"/>
        </w:numPr>
        <w:spacing w:after="0" w:afterAutospacing="0" w:before="0" w:beforeAutospacing="0" w:lineRule="auto"/>
        <w:ind w:left="720" w:hanging="360"/>
      </w:pPr>
      <w:r w:rsidDel="00000000" w:rsidR="00000000" w:rsidRPr="00000000">
        <w:rPr>
          <w:rtl w:val="0"/>
        </w:rPr>
        <w:t xml:space="preserve">Der Kunde darf das Benutzerkonto nicht duplizieren. Wenn der Kunde ein Konto erstellt, geht der Unternehmer davon aus, dass der Kunde die korrekten Kontaktdaten bereitstellt.</w:t>
      </w:r>
    </w:p>
    <w:p w:rsidR="00000000" w:rsidDel="00000000" w:rsidP="00000000" w:rsidRDefault="00000000" w:rsidRPr="00000000" w14:paraId="00000089">
      <w:pPr>
        <w:numPr>
          <w:ilvl w:val="0"/>
          <w:numId w:val="4"/>
        </w:numPr>
        <w:spacing w:after="0" w:afterAutospacing="0" w:before="0" w:beforeAutospacing="0" w:lineRule="auto"/>
        <w:ind w:left="720" w:hanging="360"/>
      </w:pPr>
      <w:r w:rsidDel="00000000" w:rsidR="00000000" w:rsidRPr="00000000">
        <w:rPr>
          <w:rtl w:val="0"/>
        </w:rPr>
        <w:t xml:space="preserve">Nur dann hat der Kunde Zugang zu den persönlichen Testinformationen.</w:t>
      </w:r>
    </w:p>
    <w:p w:rsidR="00000000" w:rsidDel="00000000" w:rsidP="00000000" w:rsidRDefault="00000000" w:rsidRPr="00000000" w14:paraId="0000008A">
      <w:pPr>
        <w:numPr>
          <w:ilvl w:val="0"/>
          <w:numId w:val="4"/>
        </w:numPr>
        <w:spacing w:after="0" w:afterAutospacing="0" w:before="0" w:beforeAutospacing="0" w:lineRule="auto"/>
        <w:ind w:left="720" w:hanging="360"/>
      </w:pPr>
      <w:r w:rsidDel="00000000" w:rsidR="00000000" w:rsidRPr="00000000">
        <w:rPr>
          <w:rtl w:val="0"/>
        </w:rPr>
        <w:t xml:space="preserve">Es gibt keine Garantie, dass die durchgeführten Tests und die daraus folgenden Testergebnisse als Teil der Services zu 100 % genau sein werden, aufgrund der Art der durchgeführten Tests.</w:t>
      </w:r>
    </w:p>
    <w:p w:rsidR="00000000" w:rsidDel="00000000" w:rsidP="00000000" w:rsidRDefault="00000000" w:rsidRPr="00000000" w14:paraId="0000008B">
      <w:pPr>
        <w:numPr>
          <w:ilvl w:val="0"/>
          <w:numId w:val="4"/>
        </w:numPr>
        <w:spacing w:after="0" w:afterAutospacing="0" w:before="0" w:beforeAutospacing="0" w:lineRule="auto"/>
        <w:ind w:left="720" w:hanging="360"/>
      </w:pPr>
      <w:r w:rsidDel="00000000" w:rsidR="00000000" w:rsidRPr="00000000">
        <w:rPr>
          <w:rtl w:val="0"/>
        </w:rPr>
        <w:t xml:space="preserve">Die Garantiefrist des Unternehmers entspricht der Herstellergarantiefrist.</w:t>
      </w:r>
    </w:p>
    <w:p w:rsidR="00000000" w:rsidDel="00000000" w:rsidP="00000000" w:rsidRDefault="00000000" w:rsidRPr="00000000" w14:paraId="0000008C">
      <w:pPr>
        <w:numPr>
          <w:ilvl w:val="0"/>
          <w:numId w:val="4"/>
        </w:numPr>
        <w:spacing w:after="0" w:afterAutospacing="0" w:before="0" w:beforeAutospacing="0" w:lineRule="auto"/>
        <w:ind w:left="720" w:hanging="360"/>
      </w:pPr>
      <w:r w:rsidDel="00000000" w:rsidR="00000000" w:rsidRPr="00000000">
        <w:rPr>
          <w:rtl w:val="0"/>
        </w:rPr>
        <w:t xml:space="preserve">Der Unternehmer ist jedoch niemals verantwortlich für die endgültige Eignung der Produkte für jede individuelle Anwendung durch den Kunden noch für eventuelle Ratschläge hinsichtlich des Gebrauchs oder der Anwendung der Produkte.</w:t>
      </w:r>
    </w:p>
    <w:p w:rsidR="00000000" w:rsidDel="00000000" w:rsidP="00000000" w:rsidRDefault="00000000" w:rsidRPr="00000000" w14:paraId="0000008D">
      <w:pPr>
        <w:numPr>
          <w:ilvl w:val="0"/>
          <w:numId w:val="4"/>
        </w:numPr>
        <w:spacing w:after="0" w:afterAutospacing="0" w:before="0" w:beforeAutospacing="0" w:lineRule="auto"/>
        <w:ind w:left="720" w:hanging="360"/>
      </w:pPr>
      <w:r w:rsidDel="00000000" w:rsidR="00000000" w:rsidRPr="00000000">
        <w:rPr>
          <w:rtl w:val="0"/>
        </w:rPr>
        <w:t xml:space="preserve">Die Garantie gilt nicht, wenn:</w:t>
      </w:r>
    </w:p>
    <w:p w:rsidR="00000000" w:rsidDel="00000000" w:rsidP="00000000" w:rsidRDefault="00000000" w:rsidRPr="00000000" w14:paraId="0000008E">
      <w:pPr>
        <w:numPr>
          <w:ilvl w:val="1"/>
          <w:numId w:val="4"/>
        </w:numPr>
        <w:spacing w:after="0" w:afterAutospacing="0" w:before="0" w:beforeAutospacing="0" w:lineRule="auto"/>
        <w:ind w:left="1440" w:hanging="360"/>
      </w:pPr>
      <w:r w:rsidDel="00000000" w:rsidR="00000000" w:rsidRPr="00000000">
        <w:rPr>
          <w:rtl w:val="0"/>
        </w:rPr>
        <w:t xml:space="preserve">der Kunde die gelieferten Produkte selbst repariert und/oder bearbeitet hat oder durch Dritte hat reparieren und/oder bearbeiten lassen;</w:t>
      </w:r>
    </w:p>
    <w:p w:rsidR="00000000" w:rsidDel="00000000" w:rsidP="00000000" w:rsidRDefault="00000000" w:rsidRPr="00000000" w14:paraId="0000008F">
      <w:pPr>
        <w:numPr>
          <w:ilvl w:val="1"/>
          <w:numId w:val="4"/>
        </w:numPr>
        <w:spacing w:after="0" w:afterAutospacing="0" w:before="0" w:beforeAutospacing="0" w:lineRule="auto"/>
        <w:ind w:left="1440" w:hanging="360"/>
      </w:pPr>
      <w:r w:rsidDel="00000000" w:rsidR="00000000" w:rsidRPr="00000000">
        <w:rPr>
          <w:rtl w:val="0"/>
        </w:rPr>
        <w:t xml:space="preserve">die gelieferten Produkte abnormalen Umständen ausgesetzt waren oder anderweitig unsorgfältig behandelt wurden oder entgegen den Anweisungen des Unternehmers und/oder auf der Verpackung behandelt wurden.</w:t>
      </w:r>
    </w:p>
    <w:p w:rsidR="00000000" w:rsidDel="00000000" w:rsidP="00000000" w:rsidRDefault="00000000" w:rsidRPr="00000000" w14:paraId="00000090">
      <w:pPr>
        <w:numPr>
          <w:ilvl w:val="0"/>
          <w:numId w:val="4"/>
        </w:numPr>
        <w:spacing w:after="0" w:afterAutospacing="0" w:before="0" w:beforeAutospacing="0" w:lineRule="auto"/>
        <w:ind w:left="720" w:hanging="360"/>
      </w:pPr>
      <w:r w:rsidDel="00000000" w:rsidR="00000000" w:rsidRPr="00000000">
        <w:rPr>
          <w:rtl w:val="0"/>
        </w:rPr>
        <w:t xml:space="preserve">Der Kunde erkennt durch die Nutzung des Produkts an, dass die vom Unternehmer bereitgestellten Testergebnisse keine endgültige Diagnose darstellen.</w:t>
      </w:r>
    </w:p>
    <w:p w:rsidR="00000000" w:rsidDel="00000000" w:rsidP="00000000" w:rsidRDefault="00000000" w:rsidRPr="00000000" w14:paraId="00000091">
      <w:pPr>
        <w:numPr>
          <w:ilvl w:val="0"/>
          <w:numId w:val="4"/>
        </w:numPr>
        <w:spacing w:after="0" w:afterAutospacing="0" w:before="0" w:beforeAutospacing="0" w:lineRule="auto"/>
        <w:ind w:left="720" w:hanging="360"/>
      </w:pPr>
      <w:r w:rsidDel="00000000" w:rsidR="00000000" w:rsidRPr="00000000">
        <w:rPr>
          <w:rtl w:val="0"/>
        </w:rPr>
        <w:t xml:space="preserve">Alle Testergebnisse müssen für eine endgültige Interpretation von einem anerkannten Arzt verifiziert werden.</w:t>
      </w:r>
    </w:p>
    <w:p w:rsidR="00000000" w:rsidDel="00000000" w:rsidP="00000000" w:rsidRDefault="00000000" w:rsidRPr="00000000" w14:paraId="00000092">
      <w:pPr>
        <w:numPr>
          <w:ilvl w:val="0"/>
          <w:numId w:val="4"/>
        </w:numPr>
        <w:spacing w:after="0" w:afterAutospacing="0" w:before="0" w:beforeAutospacing="0" w:lineRule="auto"/>
        <w:ind w:left="720" w:hanging="360"/>
      </w:pPr>
      <w:r w:rsidDel="00000000" w:rsidR="00000000" w:rsidRPr="00000000">
        <w:rPr>
          <w:rtl w:val="0"/>
        </w:rPr>
        <w:t xml:space="preserve">Das Produkt darf nur gemäß der Gebrauchsanweisung verwendet werden.</w:t>
      </w:r>
    </w:p>
    <w:p w:rsidR="00000000" w:rsidDel="00000000" w:rsidP="00000000" w:rsidRDefault="00000000" w:rsidRPr="00000000" w14:paraId="00000093">
      <w:pPr>
        <w:numPr>
          <w:ilvl w:val="0"/>
          <w:numId w:val="4"/>
        </w:numPr>
        <w:spacing w:after="0" w:afterAutospacing="0" w:before="0" w:beforeAutospacing="0" w:lineRule="auto"/>
        <w:ind w:left="720" w:hanging="360"/>
      </w:pPr>
      <w:r w:rsidDel="00000000" w:rsidR="00000000" w:rsidRPr="00000000">
        <w:rPr>
          <w:rtl w:val="0"/>
        </w:rPr>
        <w:t xml:space="preserve">Der Kunde verpflichtet sich zudem, das Produkt nicht für den Weiterverkauf oder im Widerspruch zu geltenden lokalen, nationalen oder internationalen Gesetzen oder Vorschriften zu verwenden.</w:t>
      </w:r>
    </w:p>
    <w:p w:rsidR="00000000" w:rsidDel="00000000" w:rsidP="00000000" w:rsidRDefault="00000000" w:rsidRPr="00000000" w14:paraId="00000094">
      <w:pPr>
        <w:numPr>
          <w:ilvl w:val="0"/>
          <w:numId w:val="4"/>
        </w:numPr>
        <w:spacing w:after="0" w:afterAutospacing="0" w:before="0" w:beforeAutospacing="0" w:lineRule="auto"/>
        <w:ind w:left="720" w:hanging="360"/>
      </w:pPr>
      <w:r w:rsidDel="00000000" w:rsidR="00000000" w:rsidRPr="00000000">
        <w:rPr>
          <w:rtl w:val="0"/>
        </w:rPr>
        <w:t xml:space="preserve">Wenn der Kunde nachweist, dass er Schaden durch einen Fehler des Unternehmers erlitten hat, der bei sorgfältigem Handeln durch den Unternehmer vermieden worden wäre, ist der Unternehmer nur für direkten Schaden bis maximal zum vereinbarten Betrag haftbar.</w:t>
      </w:r>
    </w:p>
    <w:p w:rsidR="00000000" w:rsidDel="00000000" w:rsidP="00000000" w:rsidRDefault="00000000" w:rsidRPr="00000000" w14:paraId="00000095">
      <w:pPr>
        <w:numPr>
          <w:ilvl w:val="0"/>
          <w:numId w:val="4"/>
        </w:numPr>
        <w:spacing w:after="0" w:afterAutospacing="0" w:before="0" w:beforeAutospacing="0" w:lineRule="auto"/>
        <w:ind w:left="720" w:hanging="360"/>
      </w:pPr>
      <w:r w:rsidDel="00000000" w:rsidR="00000000" w:rsidRPr="00000000">
        <w:rPr>
          <w:rtl w:val="0"/>
        </w:rPr>
        <w:t xml:space="preserve">Unter direktem Schaden wird ausschließlich verstanden:</w:t>
      </w:r>
    </w:p>
    <w:p w:rsidR="00000000" w:rsidDel="00000000" w:rsidP="00000000" w:rsidRDefault="00000000" w:rsidRPr="00000000" w14:paraId="00000096">
      <w:pPr>
        <w:numPr>
          <w:ilvl w:val="1"/>
          <w:numId w:val="4"/>
        </w:numPr>
        <w:spacing w:after="0" w:afterAutospacing="0" w:before="0" w:beforeAutospacing="0" w:lineRule="auto"/>
        <w:ind w:left="1440" w:hanging="360"/>
      </w:pPr>
      <w:r w:rsidDel="00000000" w:rsidR="00000000" w:rsidRPr="00000000">
        <w:rPr>
          <w:rtl w:val="0"/>
        </w:rPr>
        <w:t xml:space="preserve">die angemessenen Kosten zur Feststellung der Ursache und des Umfangs des Schadens, sofern sich die Feststellung auf Schaden im Sinne dieser Bedingungen bezieht;</w:t>
      </w:r>
    </w:p>
    <w:p w:rsidR="00000000" w:rsidDel="00000000" w:rsidP="00000000" w:rsidRDefault="00000000" w:rsidRPr="00000000" w14:paraId="00000097">
      <w:pPr>
        <w:numPr>
          <w:ilvl w:val="1"/>
          <w:numId w:val="4"/>
        </w:numPr>
        <w:spacing w:after="0" w:afterAutospacing="0" w:before="0" w:beforeAutospacing="0" w:lineRule="auto"/>
        <w:ind w:left="1440" w:hanging="360"/>
      </w:pPr>
      <w:r w:rsidDel="00000000" w:rsidR="00000000" w:rsidRPr="00000000">
        <w:rPr>
          <w:rtl w:val="0"/>
        </w:rPr>
        <w:t xml:space="preserve">die eventuellen angemessenen Kosten, die gemacht wurden, um die Mangelhaftigkeit der Leistung des Unternehmers bei der Erfüllung des Vertrags festzustellen, sofern diese dem Unternehmer zugerechnet werden können;</w:t>
      </w:r>
    </w:p>
    <w:p w:rsidR="00000000" w:rsidDel="00000000" w:rsidP="00000000" w:rsidRDefault="00000000" w:rsidRPr="00000000" w14:paraId="00000098">
      <w:pPr>
        <w:numPr>
          <w:ilvl w:val="1"/>
          <w:numId w:val="4"/>
        </w:numPr>
        <w:spacing w:after="0" w:afterAutospacing="0" w:before="0" w:beforeAutospacing="0" w:lineRule="auto"/>
        <w:ind w:left="1440" w:hanging="360"/>
      </w:pPr>
      <w:r w:rsidDel="00000000" w:rsidR="00000000" w:rsidRPr="00000000">
        <w:rPr>
          <w:rtl w:val="0"/>
        </w:rPr>
        <w:t xml:space="preserve">angemessene Kosten, die zur Verhütung oder Begrenzung von Schaden gemacht wurden, sofern der Kunde nachweist, dass diese Kosten zur Begrenzung von direktem Schaden im Sinne dieser Allgemeinen Geschäftsbedingungen geführt haben.</w:t>
      </w:r>
    </w:p>
    <w:p w:rsidR="00000000" w:rsidDel="00000000" w:rsidP="00000000" w:rsidRDefault="00000000" w:rsidRPr="00000000" w14:paraId="00000099">
      <w:pPr>
        <w:numPr>
          <w:ilvl w:val="0"/>
          <w:numId w:val="4"/>
        </w:numPr>
        <w:spacing w:after="0" w:afterAutospacing="0" w:before="0" w:beforeAutospacing="0" w:lineRule="auto"/>
        <w:ind w:left="720" w:hanging="360"/>
      </w:pPr>
      <w:r w:rsidDel="00000000" w:rsidR="00000000" w:rsidRPr="00000000">
        <w:rPr>
          <w:rtl w:val="0"/>
        </w:rPr>
        <w:t xml:space="preserve">Der Unternehmer haftet nicht für indirekte Schäden, darunter Folgeschäden oder beiläufig entstandene Schäden, einschließlich Schäden durch Datenverlust, Reputationsverlust, entgangenen Gewinn, Verlust des emotionalen Wohlbefindens, verursacht durch die Testinformationen und/oder -ergebnisse, die aus oder im Zusammenhang mit dem Produkt entstehen, das der Unternehmer liefert, und/oder Schäden wegen vom Unternehmer erteilter unverbindlicher Auskünfte oder Ratschläge, deren Inhalt nicht ausdrücklich Teil des Vertrags ist.</w:t>
      </w:r>
    </w:p>
    <w:p w:rsidR="00000000" w:rsidDel="00000000" w:rsidP="00000000" w:rsidRDefault="00000000" w:rsidRPr="00000000" w14:paraId="0000009A">
      <w:pPr>
        <w:numPr>
          <w:ilvl w:val="0"/>
          <w:numId w:val="4"/>
        </w:numPr>
        <w:spacing w:after="0" w:afterAutospacing="0" w:before="0" w:beforeAutospacing="0" w:lineRule="auto"/>
        <w:ind w:left="720" w:hanging="360"/>
      </w:pPr>
      <w:r w:rsidDel="00000000" w:rsidR="00000000" w:rsidRPr="00000000">
        <w:rPr>
          <w:rtl w:val="0"/>
        </w:rPr>
        <w:t xml:space="preserve">Die in Absatz 19 dieses Artikels festgelegte Haftungsbeschränkung gilt auch zugunsten der vom Auftragnehmer zur Ausführung des Auftrags eingeschalteten Dritten.</w:t>
      </w:r>
    </w:p>
    <w:p w:rsidR="00000000" w:rsidDel="00000000" w:rsidP="00000000" w:rsidRDefault="00000000" w:rsidRPr="00000000" w14:paraId="0000009B">
      <w:pPr>
        <w:numPr>
          <w:ilvl w:val="0"/>
          <w:numId w:val="4"/>
        </w:numPr>
        <w:spacing w:after="0" w:afterAutospacing="0" w:before="0" w:beforeAutospacing="0" w:lineRule="auto"/>
        <w:ind w:left="720" w:hanging="360"/>
      </w:pPr>
      <w:r w:rsidDel="00000000" w:rsidR="00000000" w:rsidRPr="00000000">
        <w:rPr>
          <w:rtl w:val="0"/>
        </w:rPr>
        <w:t xml:space="preserve">Der Unternehmer haftet nicht für Beschädigung oder Untergang von Produkten während des Transports oder während des Versands per Post, ungeachtet dessen, ob der Transport oder der Versand durch oder im Namen des Unternehmers oder Dritter erfolgt.</w:t>
      </w:r>
    </w:p>
    <w:p w:rsidR="00000000" w:rsidDel="00000000" w:rsidP="00000000" w:rsidRDefault="00000000" w:rsidRPr="00000000" w14:paraId="0000009C">
      <w:pPr>
        <w:numPr>
          <w:ilvl w:val="0"/>
          <w:numId w:val="4"/>
        </w:numPr>
        <w:spacing w:after="0" w:afterAutospacing="0" w:before="0" w:beforeAutospacing="0" w:lineRule="auto"/>
        <w:ind w:left="720" w:hanging="360"/>
      </w:pPr>
      <w:r w:rsidDel="00000000" w:rsidR="00000000" w:rsidRPr="00000000">
        <w:rPr>
          <w:rtl w:val="0"/>
        </w:rPr>
        <w:t xml:space="preserve">Der Unternehmer kann nicht haftbar gemacht werden für die Nichtausführung einer Bestellung infolge höherer Gewalt, so zum Beispiel bei Erschöpfung des Vorrats oder Ausbleiben von Lieferungen durch Zulieferer oder der Nichtausführung von Aufträgen infolge von Unfällen, Streik, Brand, Überschwemmung usw.</w:t>
      </w:r>
    </w:p>
    <w:p w:rsidR="00000000" w:rsidDel="00000000" w:rsidP="00000000" w:rsidRDefault="00000000" w:rsidRPr="00000000" w14:paraId="0000009D">
      <w:pPr>
        <w:numPr>
          <w:ilvl w:val="0"/>
          <w:numId w:val="4"/>
        </w:numPr>
        <w:spacing w:after="240" w:before="0" w:beforeAutospacing="0" w:lineRule="auto"/>
        <w:ind w:left="720" w:hanging="360"/>
      </w:pPr>
      <w:r w:rsidDel="00000000" w:rsidR="00000000" w:rsidRPr="00000000">
        <w:rPr>
          <w:rtl w:val="0"/>
        </w:rPr>
        <w:t xml:space="preserve">Diese Aufzählung ist nicht abschließend.</w:t>
      </w:r>
    </w:p>
    <w:p w:rsidR="00000000" w:rsidDel="00000000" w:rsidP="00000000" w:rsidRDefault="00000000" w:rsidRPr="00000000" w14:paraId="0000009E">
      <w:pPr>
        <w:spacing w:after="240" w:before="240" w:lineRule="auto"/>
        <w:rPr/>
      </w:pPr>
      <w:r w:rsidDel="00000000" w:rsidR="00000000" w:rsidRPr="00000000">
        <w:rPr>
          <w:rtl w:val="0"/>
        </w:rPr>
        <w:t xml:space="preserve">Artikel 13 – Datenschutzrichtlinie und Passwort</w:t>
      </w:r>
    </w:p>
    <w:p w:rsidR="00000000" w:rsidDel="00000000" w:rsidP="00000000" w:rsidRDefault="00000000" w:rsidRPr="00000000" w14:paraId="0000009F">
      <w:pPr>
        <w:numPr>
          <w:ilvl w:val="0"/>
          <w:numId w:val="2"/>
        </w:numPr>
        <w:spacing w:after="0" w:afterAutospacing="0" w:before="240" w:lineRule="auto"/>
        <w:ind w:left="720" w:hanging="360"/>
      </w:pPr>
      <w:r w:rsidDel="00000000" w:rsidR="00000000" w:rsidRPr="00000000">
        <w:rPr>
          <w:rtl w:val="0"/>
        </w:rPr>
        <w:t xml:space="preserve">Die Datenschutz- und Cookie-Richtlinie wird vom Unternehmer auf der Website aufgeführt.</w:t>
      </w:r>
    </w:p>
    <w:p w:rsidR="00000000" w:rsidDel="00000000" w:rsidP="00000000" w:rsidRDefault="00000000" w:rsidRPr="00000000" w14:paraId="000000A0">
      <w:pPr>
        <w:numPr>
          <w:ilvl w:val="0"/>
          <w:numId w:val="2"/>
        </w:numPr>
        <w:spacing w:after="0" w:afterAutospacing="0" w:before="0" w:beforeAutospacing="0" w:lineRule="auto"/>
        <w:ind w:left="720" w:hanging="360"/>
      </w:pPr>
      <w:r w:rsidDel="00000000" w:rsidR="00000000" w:rsidRPr="00000000">
        <w:rPr>
          <w:rtl w:val="0"/>
        </w:rPr>
        <w:t xml:space="preserve">Das Passwort, das der Kunde zur Registrierung erstellt, muss vertraulich behandelt, nicht an andere weitergegeben und nur vom Kunden verwendet werden.</w:t>
      </w:r>
    </w:p>
    <w:p w:rsidR="00000000" w:rsidDel="00000000" w:rsidP="00000000" w:rsidRDefault="00000000" w:rsidRPr="00000000" w14:paraId="000000A1">
      <w:pPr>
        <w:numPr>
          <w:ilvl w:val="0"/>
          <w:numId w:val="2"/>
        </w:numPr>
        <w:spacing w:after="0" w:afterAutospacing="0" w:before="0" w:beforeAutospacing="0" w:lineRule="auto"/>
        <w:ind w:left="720" w:hanging="360"/>
      </w:pPr>
      <w:r w:rsidDel="00000000" w:rsidR="00000000" w:rsidRPr="00000000">
        <w:rPr>
          <w:rtl w:val="0"/>
        </w:rPr>
        <w:t xml:space="preserve">Wenn der Kunde vermutet, dass das Konto oder Passwort einem Dritten bekannt ist, muss der Kunde den Unternehmer unverzüglich informieren.</w:t>
      </w:r>
    </w:p>
    <w:p w:rsidR="00000000" w:rsidDel="00000000" w:rsidP="00000000" w:rsidRDefault="00000000" w:rsidRPr="00000000" w14:paraId="000000A2">
      <w:pPr>
        <w:numPr>
          <w:ilvl w:val="0"/>
          <w:numId w:val="2"/>
        </w:numPr>
        <w:spacing w:after="240" w:before="0" w:beforeAutospacing="0" w:lineRule="auto"/>
        <w:ind w:left="720" w:hanging="360"/>
      </w:pPr>
      <w:r w:rsidDel="00000000" w:rsidR="00000000" w:rsidRPr="00000000">
        <w:rPr>
          <w:rtl w:val="0"/>
        </w:rPr>
        <w:t xml:space="preserve">Der Unternehmer ist jedoch niemals haftbar, wenn diese Daten bei einem Dritten bekannt sind oder wenn diese durch einen Dritten missbraucht werden.</w:t>
      </w:r>
    </w:p>
    <w:p w:rsidR="00000000" w:rsidDel="00000000" w:rsidP="00000000" w:rsidRDefault="00000000" w:rsidRPr="00000000" w14:paraId="000000A3">
      <w:pPr>
        <w:spacing w:after="240" w:before="240" w:lineRule="auto"/>
        <w:rPr/>
      </w:pPr>
      <w:r w:rsidDel="00000000" w:rsidR="00000000" w:rsidRPr="00000000">
        <w:rPr>
          <w:rtl w:val="0"/>
        </w:rPr>
        <w:t xml:space="preserve">Artikel 14 – Beschwerden</w:t>
      </w:r>
    </w:p>
    <w:p w:rsidR="00000000" w:rsidDel="00000000" w:rsidP="00000000" w:rsidRDefault="00000000" w:rsidRPr="00000000" w14:paraId="000000A4">
      <w:pPr>
        <w:numPr>
          <w:ilvl w:val="0"/>
          <w:numId w:val="6"/>
        </w:numPr>
        <w:spacing w:after="0" w:afterAutospacing="0" w:before="240" w:lineRule="auto"/>
        <w:ind w:left="720" w:hanging="360"/>
      </w:pPr>
      <w:r w:rsidDel="00000000" w:rsidR="00000000" w:rsidRPr="00000000">
        <w:rPr>
          <w:rtl w:val="0"/>
        </w:rPr>
        <w:t xml:space="preserve">Beschwerden über die Ausführung des Vertrags müssen innerhalb von 14 Tagen, nachdem der Kunde die Mängel festgestellt hat, vollständig und deutlich umschrieben beim Unternehmer via klantenservice@easly.nl eingereicht werden.</w:t>
      </w:r>
    </w:p>
    <w:p w:rsidR="00000000" w:rsidDel="00000000" w:rsidP="00000000" w:rsidRDefault="00000000" w:rsidRPr="00000000" w14:paraId="000000A5">
      <w:pPr>
        <w:numPr>
          <w:ilvl w:val="0"/>
          <w:numId w:val="6"/>
        </w:numPr>
        <w:spacing w:after="0" w:afterAutospacing="0" w:before="0" w:beforeAutospacing="0" w:lineRule="auto"/>
        <w:ind w:left="720" w:hanging="360"/>
      </w:pPr>
      <w:r w:rsidDel="00000000" w:rsidR="00000000" w:rsidRPr="00000000">
        <w:rPr>
          <w:rtl w:val="0"/>
        </w:rPr>
        <w:t xml:space="preserve">Beim Unternehmer eingereichte Beschwerden werden innerhalb einer Frist von 14 Tagen, gerechnet ab dem Empfangsdatum, beantwortet.</w:t>
      </w:r>
    </w:p>
    <w:p w:rsidR="00000000" w:rsidDel="00000000" w:rsidP="00000000" w:rsidRDefault="00000000" w:rsidRPr="00000000" w14:paraId="000000A6">
      <w:pPr>
        <w:numPr>
          <w:ilvl w:val="0"/>
          <w:numId w:val="6"/>
        </w:numPr>
        <w:spacing w:after="0" w:afterAutospacing="0" w:before="0" w:beforeAutospacing="0" w:lineRule="auto"/>
        <w:ind w:left="720" w:hanging="360"/>
      </w:pPr>
      <w:r w:rsidDel="00000000" w:rsidR="00000000" w:rsidRPr="00000000">
        <w:rPr>
          <w:rtl w:val="0"/>
        </w:rPr>
        <w:t xml:space="preserve">Wenn eine Beschwerde eine vorhersehbar längere Bearbeitungszeit erfordert, wird vom Unternehmer innerhalb der Frist von 14 Tagen mit einer Empfangsbestätigung und einer Indikation geantwortet, wann der Kunde eine ausführlichere Antwort erwarten kann.</w:t>
      </w:r>
    </w:p>
    <w:p w:rsidR="00000000" w:rsidDel="00000000" w:rsidP="00000000" w:rsidRDefault="00000000" w:rsidRPr="00000000" w14:paraId="000000A7">
      <w:pPr>
        <w:numPr>
          <w:ilvl w:val="0"/>
          <w:numId w:val="6"/>
        </w:numPr>
        <w:spacing w:after="0" w:afterAutospacing="0" w:before="0" w:beforeAutospacing="0" w:lineRule="auto"/>
        <w:ind w:left="720" w:hanging="360"/>
      </w:pPr>
      <w:r w:rsidDel="00000000" w:rsidR="00000000" w:rsidRPr="00000000">
        <w:rPr>
          <w:rtl w:val="0"/>
        </w:rPr>
        <w:t xml:space="preserve">Eine Beschwerde setzt die Verpflichtungen des Unternehmers nicht aus, es sei denn, der Unternehmer gibt schriftlich etwas anderes an.</w:t>
      </w:r>
    </w:p>
    <w:p w:rsidR="00000000" w:rsidDel="00000000" w:rsidP="00000000" w:rsidRDefault="00000000" w:rsidRPr="00000000" w14:paraId="000000A8">
      <w:pPr>
        <w:numPr>
          <w:ilvl w:val="0"/>
          <w:numId w:val="6"/>
        </w:numPr>
        <w:spacing w:after="240" w:before="0" w:beforeAutospacing="0" w:lineRule="auto"/>
        <w:ind w:left="720" w:hanging="360"/>
      </w:pPr>
      <w:r w:rsidDel="00000000" w:rsidR="00000000" w:rsidRPr="00000000">
        <w:rPr>
          <w:rtl w:val="0"/>
        </w:rPr>
        <w:t xml:space="preserve">Wenn eine Beschwerde vom Unternehmer für begründet befunden wird, wird der Unternehmer das gelieferte Produkt kostenlos ersetzen.</w:t>
      </w:r>
    </w:p>
    <w:p w:rsidR="00000000" w:rsidDel="00000000" w:rsidP="00000000" w:rsidRDefault="00000000" w:rsidRPr="00000000" w14:paraId="000000A9">
      <w:pPr>
        <w:spacing w:after="240" w:before="240" w:lineRule="auto"/>
        <w:rPr/>
      </w:pPr>
      <w:r w:rsidDel="00000000" w:rsidR="00000000" w:rsidRPr="00000000">
        <w:rPr>
          <w:rtl w:val="0"/>
        </w:rPr>
        <w:t xml:space="preserve">Artikel 15 – Streitigkeiten</w:t>
      </w:r>
    </w:p>
    <w:p w:rsidR="00000000" w:rsidDel="00000000" w:rsidP="00000000" w:rsidRDefault="00000000" w:rsidRPr="00000000" w14:paraId="000000AA">
      <w:pPr>
        <w:numPr>
          <w:ilvl w:val="0"/>
          <w:numId w:val="16"/>
        </w:numPr>
        <w:spacing w:after="0" w:afterAutospacing="0" w:before="240" w:lineRule="auto"/>
        <w:ind w:left="720" w:hanging="360"/>
      </w:pPr>
      <w:r w:rsidDel="00000000" w:rsidR="00000000" w:rsidRPr="00000000">
        <w:rPr>
          <w:rtl w:val="0"/>
        </w:rPr>
        <w:t xml:space="preserve">Auf Verträge zwischen dem Unternehmer und dem Kunden, auf die sich diese Allgemeinen Geschäftsbedingungen beziehen, ist ausschließlich niederländisches Recht anwendbar.</w:t>
      </w:r>
    </w:p>
    <w:p w:rsidR="00000000" w:rsidDel="00000000" w:rsidP="00000000" w:rsidRDefault="00000000" w:rsidRPr="00000000" w14:paraId="000000AB">
      <w:pPr>
        <w:numPr>
          <w:ilvl w:val="0"/>
          <w:numId w:val="16"/>
        </w:numPr>
        <w:spacing w:after="0" w:afterAutospacing="0" w:before="0" w:beforeAutospacing="0" w:lineRule="auto"/>
        <w:ind w:left="720" w:hanging="360"/>
      </w:pPr>
      <w:r w:rsidDel="00000000" w:rsidR="00000000" w:rsidRPr="00000000">
        <w:rPr>
          <w:rtl w:val="0"/>
        </w:rPr>
        <w:t xml:space="preserve">Dies gilt auch, wenn der Kunde im Ausland wohnhaft ist.</w:t>
      </w:r>
    </w:p>
    <w:p w:rsidR="00000000" w:rsidDel="00000000" w:rsidP="00000000" w:rsidRDefault="00000000" w:rsidRPr="00000000" w14:paraId="000000AC">
      <w:pPr>
        <w:numPr>
          <w:ilvl w:val="0"/>
          <w:numId w:val="16"/>
        </w:numPr>
        <w:spacing w:after="0" w:afterAutospacing="0" w:before="0" w:beforeAutospacing="0" w:lineRule="auto"/>
        <w:ind w:left="720" w:hanging="360"/>
      </w:pPr>
      <w:r w:rsidDel="00000000" w:rsidR="00000000" w:rsidRPr="00000000">
        <w:rPr>
          <w:rtl w:val="0"/>
        </w:rPr>
        <w:t xml:space="preserve">Das Wiener Kaufrecht (CISG) findet keine Anwendung.</w:t>
      </w:r>
    </w:p>
    <w:p w:rsidR="00000000" w:rsidDel="00000000" w:rsidP="00000000" w:rsidRDefault="00000000" w:rsidRPr="00000000" w14:paraId="000000AD">
      <w:pPr>
        <w:numPr>
          <w:ilvl w:val="0"/>
          <w:numId w:val="16"/>
        </w:numPr>
        <w:spacing w:after="0" w:afterAutospacing="0" w:before="0" w:beforeAutospacing="0" w:lineRule="auto"/>
        <w:ind w:left="720" w:hanging="360"/>
      </w:pPr>
      <w:r w:rsidDel="00000000" w:rsidR="00000000" w:rsidRPr="00000000">
        <w:rPr>
          <w:rtl w:val="0"/>
        </w:rPr>
        <w:t xml:space="preserve">Sollten Streitigkeiten aufgrund des Vertrags entstehen, die nicht gütlich beigelegt werden können, so werden diese dem zuständigen Richter des Bezirks vorgelegt, in dem der Unternehmer ansässig ist.</w:t>
      </w:r>
    </w:p>
    <w:p w:rsidR="00000000" w:rsidDel="00000000" w:rsidP="00000000" w:rsidRDefault="00000000" w:rsidRPr="00000000" w14:paraId="000000AE">
      <w:pPr>
        <w:numPr>
          <w:ilvl w:val="0"/>
          <w:numId w:val="16"/>
        </w:numPr>
        <w:spacing w:after="240" w:before="0" w:beforeAutospacing="0" w:lineRule="auto"/>
        <w:ind w:left="720" w:hanging="360"/>
      </w:pPr>
      <w:r w:rsidDel="00000000" w:rsidR="00000000" w:rsidRPr="00000000">
        <w:rPr>
          <w:rtl w:val="0"/>
        </w:rPr>
        <w:t xml:space="preserve">Unternehmer und Kunde können vereinbaren, ihre Streitigkeiten im Wege der bindenden Beratung oder Schiedsgerichtsbarkeit beizulegen.</w:t>
      </w:r>
    </w:p>
    <w:p w:rsidR="00000000" w:rsidDel="00000000" w:rsidP="00000000" w:rsidRDefault="00000000" w:rsidRPr="00000000" w14:paraId="000000AF">
      <w:pPr>
        <w:spacing w:after="240" w:before="240" w:lineRule="auto"/>
        <w:rPr/>
      </w:pPr>
      <w:r w:rsidDel="00000000" w:rsidR="00000000" w:rsidRPr="00000000">
        <w:rPr>
          <w:rtl w:val="0"/>
        </w:rPr>
        <w:t xml:space="preserve">Artikel 16 – Geistiges Eigentum</w:t>
      </w:r>
    </w:p>
    <w:p w:rsidR="00000000" w:rsidDel="00000000" w:rsidP="00000000" w:rsidRDefault="00000000" w:rsidRPr="00000000" w14:paraId="000000B0">
      <w:pPr>
        <w:numPr>
          <w:ilvl w:val="0"/>
          <w:numId w:val="11"/>
        </w:numPr>
        <w:spacing w:after="0" w:afterAutospacing="0" w:before="240" w:lineRule="auto"/>
        <w:ind w:left="720" w:hanging="360"/>
      </w:pPr>
      <w:r w:rsidDel="00000000" w:rsidR="00000000" w:rsidRPr="00000000">
        <w:rPr>
          <w:rtl w:val="0"/>
        </w:rPr>
        <w:t xml:space="preserve">Der Kunde erkennt ausdrücklich an, dass alle Rechte am geistigen Eigentum der dargestellten Informationen, Mitteilungen oder anderen Äußerungen in Bezug auf das Produkt beim Unternehmer, seinen Zulieferern oder anderen Rechteinhabern liegen.</w:t>
      </w:r>
    </w:p>
    <w:p w:rsidR="00000000" w:rsidDel="00000000" w:rsidP="00000000" w:rsidRDefault="00000000" w:rsidRPr="00000000" w14:paraId="000000B1">
      <w:pPr>
        <w:numPr>
          <w:ilvl w:val="0"/>
          <w:numId w:val="11"/>
        </w:numPr>
        <w:spacing w:after="0" w:afterAutospacing="0" w:before="0" w:beforeAutospacing="0" w:lineRule="auto"/>
        <w:ind w:left="720" w:hanging="360"/>
      </w:pPr>
      <w:r w:rsidDel="00000000" w:rsidR="00000000" w:rsidRPr="00000000">
        <w:rPr>
          <w:rtl w:val="0"/>
        </w:rPr>
        <w:t xml:space="preserve">Unter Rechten am geistigen Eigentum werden verstanden: Patent-, Urheber-, Marken-, Zeichnungs- und Modellrechte und/oder andere (geistige Eigentums-)Rechte, einschließlich Know-how, Methoden und Konzepte.</w:t>
      </w:r>
    </w:p>
    <w:p w:rsidR="00000000" w:rsidDel="00000000" w:rsidP="00000000" w:rsidRDefault="00000000" w:rsidRPr="00000000" w14:paraId="000000B2">
      <w:pPr>
        <w:numPr>
          <w:ilvl w:val="0"/>
          <w:numId w:val="11"/>
        </w:numPr>
        <w:spacing w:after="240" w:before="0" w:beforeAutospacing="0" w:lineRule="auto"/>
        <w:ind w:left="720" w:hanging="360"/>
      </w:pPr>
      <w:r w:rsidDel="00000000" w:rsidR="00000000" w:rsidRPr="00000000">
        <w:rPr>
          <w:rtl w:val="0"/>
        </w:rPr>
        <w:t xml:space="preserve">Es ist dem Kunden und Dritten verboten, Gebrauch von den in diesem Artikel beschriebenen Rechten am geistigen Eigentum zu machen, einschließlich der Vornahme von Änderungen, wie zum Beispiel Vervielfältigung, ohne ausdrückliche vorherige schriftliche Zustimmung des Unternehmers, seiner Zulieferer oder anderer Rechteinhaber.</w:t>
      </w:r>
    </w:p>
    <w:p w:rsidR="00000000" w:rsidDel="00000000" w:rsidP="00000000" w:rsidRDefault="00000000" w:rsidRPr="00000000" w14:paraId="000000B3">
      <w:pPr>
        <w:spacing w:after="240" w:before="240" w:lineRule="auto"/>
        <w:rPr/>
      </w:pPr>
      <w:r w:rsidDel="00000000" w:rsidR="00000000" w:rsidRPr="00000000">
        <w:rPr>
          <w:rtl w:val="0"/>
        </w:rPr>
        <w:t xml:space="preserve">Artikel 17 – Schlussbestimmungen</w:t>
      </w:r>
    </w:p>
    <w:p w:rsidR="00000000" w:rsidDel="00000000" w:rsidP="00000000" w:rsidRDefault="00000000" w:rsidRPr="00000000" w14:paraId="000000B4">
      <w:pPr>
        <w:numPr>
          <w:ilvl w:val="0"/>
          <w:numId w:val="8"/>
        </w:numPr>
        <w:spacing w:after="0" w:afterAutospacing="0" w:before="240" w:lineRule="auto"/>
        <w:ind w:left="720" w:hanging="360"/>
      </w:pPr>
      <w:r w:rsidDel="00000000" w:rsidR="00000000" w:rsidRPr="00000000">
        <w:rPr>
          <w:rtl w:val="0"/>
        </w:rPr>
        <w:t xml:space="preserve">Die Informationen auf der Website des Unternehmers enthalten in keiner Weise medizinischen Rat oder Anweisungen, die es erlauben, eine Diagnose zu stellen oder eine medizinische Behandlung zu beginnen oder zu begleiten.</w:t>
      </w:r>
    </w:p>
    <w:p w:rsidR="00000000" w:rsidDel="00000000" w:rsidP="00000000" w:rsidRDefault="00000000" w:rsidRPr="00000000" w14:paraId="000000B5">
      <w:pPr>
        <w:numPr>
          <w:ilvl w:val="0"/>
          <w:numId w:val="8"/>
        </w:numPr>
        <w:spacing w:after="0" w:afterAutospacing="0" w:before="0" w:beforeAutospacing="0" w:lineRule="auto"/>
        <w:ind w:left="720" w:hanging="360"/>
      </w:pPr>
      <w:r w:rsidDel="00000000" w:rsidR="00000000" w:rsidRPr="00000000">
        <w:rPr>
          <w:rtl w:val="0"/>
        </w:rPr>
        <w:t xml:space="preserve">Wenn der Kunde Fragen zu einer bestimmten Diagnose oder Behandlung hat, muss der Kunde einen (Haus-)Arzt oder andere qualifizierte Hilfskräfte konsultieren.</w:t>
      </w:r>
    </w:p>
    <w:p w:rsidR="00000000" w:rsidDel="00000000" w:rsidP="00000000" w:rsidRDefault="00000000" w:rsidRPr="00000000" w14:paraId="000000B6">
      <w:pPr>
        <w:numPr>
          <w:ilvl w:val="0"/>
          <w:numId w:val="8"/>
        </w:numPr>
        <w:spacing w:after="240" w:before="0" w:beforeAutospacing="0" w:lineRule="auto"/>
        <w:ind w:left="720" w:hanging="360"/>
      </w:pPr>
      <w:r w:rsidDel="00000000" w:rsidR="00000000" w:rsidRPr="00000000">
        <w:rPr>
          <w:rtl w:val="0"/>
        </w:rPr>
        <w:t xml:space="preserve">Ergänzende oder von diesen Allgemeinen Geschäftsbedingungen abweichende Bestimmungen dürfen nicht zum Nachteil des Kunden sein und müssen schriftlich festgelegt werden oder in einer solchen Weise, dass diese vom Kunden auf einem dauerhaften Datenträger zugänglich eingesehen werden können.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