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2otxom2map7e" w:id="0"/>
      <w:bookmarkEnd w:id="0"/>
      <w:r w:rsidDel="00000000" w:rsidR="00000000" w:rsidRPr="00000000">
        <w:rPr>
          <w:b w:val="1"/>
          <w:bCs w:val="1"/>
          <w:sz w:val="46"/>
          <w:szCs w:val="46"/>
          <w:rtl w:val="0"/>
        </w:rPr>
        <w:t xml:space="preserve">CONDITIONS GÉNÉRALES</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jf3svzx9iq8w" w:id="1"/>
      <w:bookmarkEnd w:id="1"/>
      <w:r w:rsidDel="00000000" w:rsidR="00000000" w:rsidRPr="00000000">
        <w:rPr>
          <w:b w:val="1"/>
          <w:bCs w:val="1"/>
          <w:sz w:val="34"/>
          <w:szCs w:val="34"/>
          <w:rtl w:val="0"/>
        </w:rPr>
        <w:t xml:space="preserve">Article 1 – Définitions</w:t>
      </w:r>
    </w:p>
    <w:p w:rsidR="00000000" w:rsidDel="00000000" w:rsidP="00000000" w:rsidRDefault="00000000" w:rsidRPr="00000000" w14:paraId="00000003">
      <w:pPr>
        <w:spacing w:after="240" w:before="240" w:lineRule="auto"/>
        <w:rPr/>
      </w:pPr>
      <w:r w:rsidDel="00000000" w:rsidR="00000000" w:rsidRPr="00000000">
        <w:rPr>
          <w:rtl w:val="0"/>
        </w:rPr>
        <w:t xml:space="preserve">Dans les présentes Conditions Générales, on entend par :</w:t>
      </w:r>
    </w:p>
    <w:p w:rsidR="00000000" w:rsidDel="00000000" w:rsidP="00000000" w:rsidRDefault="00000000" w:rsidRPr="00000000" w14:paraId="00000004">
      <w:pPr>
        <w:numPr>
          <w:ilvl w:val="0"/>
          <w:numId w:val="4"/>
        </w:numPr>
        <w:spacing w:after="0" w:afterAutospacing="0" w:before="240" w:lineRule="auto"/>
        <w:ind w:left="720" w:hanging="360"/>
      </w:pPr>
      <w:r w:rsidDel="00000000" w:rsidR="00000000" w:rsidRPr="00000000">
        <w:rPr>
          <w:b w:val="1"/>
          <w:bCs w:val="1"/>
          <w:rtl w:val="0"/>
        </w:rPr>
        <w:t xml:space="preserve">Contrat :</w:t>
      </w:r>
      <w:r w:rsidDel="00000000" w:rsidR="00000000" w:rsidRPr="00000000">
        <w:rPr>
          <w:rtl w:val="0"/>
        </w:rPr>
        <w:t xml:space="preserve"> une convention par laquelle le client acquiert un produit dans le cadre d'un contrat à distance et où ce produit est livré par l'entrepreneur ou par un tiers sur la base d'un accord entre ce tiers et l'entrepreneur ;</w:t>
      </w:r>
    </w:p>
    <w:p w:rsidR="00000000" w:rsidDel="00000000" w:rsidP="00000000" w:rsidRDefault="00000000" w:rsidRPr="00000000" w14:paraId="00000005">
      <w:pPr>
        <w:numPr>
          <w:ilvl w:val="0"/>
          <w:numId w:val="4"/>
        </w:numPr>
        <w:spacing w:after="0" w:afterAutospacing="0" w:before="0" w:beforeAutospacing="0" w:lineRule="auto"/>
        <w:ind w:left="720" w:hanging="360"/>
      </w:pPr>
      <w:r w:rsidDel="00000000" w:rsidR="00000000" w:rsidRPr="00000000">
        <w:rPr>
          <w:b w:val="1"/>
          <w:bCs w:val="1"/>
          <w:rtl w:val="0"/>
        </w:rPr>
        <w:t xml:space="preserve">Conditions générales :</w:t>
      </w:r>
      <w:r w:rsidDel="00000000" w:rsidR="00000000" w:rsidRPr="00000000">
        <w:rPr>
          <w:rtl w:val="0"/>
        </w:rPr>
        <w:t xml:space="preserve"> les présentes conditions générales telles que publiées sur le site web de l'entrepreneur ;</w:t>
      </w:r>
    </w:p>
    <w:p w:rsidR="00000000" w:rsidDel="00000000" w:rsidP="00000000" w:rsidRDefault="00000000" w:rsidRPr="00000000" w14:paraId="00000006">
      <w:pPr>
        <w:numPr>
          <w:ilvl w:val="0"/>
          <w:numId w:val="4"/>
        </w:numPr>
        <w:spacing w:after="0" w:afterAutospacing="0" w:before="0" w:beforeAutospacing="0" w:lineRule="auto"/>
        <w:ind w:left="720" w:hanging="360"/>
      </w:pPr>
      <w:r w:rsidDel="00000000" w:rsidR="00000000" w:rsidRPr="00000000">
        <w:rPr>
          <w:b w:val="1"/>
          <w:bCs w:val="1"/>
          <w:rtl w:val="0"/>
        </w:rPr>
        <w:t xml:space="preserve">Délai de réflexion :</w:t>
      </w:r>
      <w:r w:rsidDel="00000000" w:rsidR="00000000" w:rsidRPr="00000000">
        <w:rPr>
          <w:rtl w:val="0"/>
        </w:rPr>
        <w:t xml:space="preserve"> le délai pendant lequel le client peut exercer son droit de rétractation ;</w:t>
      </w:r>
    </w:p>
    <w:p w:rsidR="00000000" w:rsidDel="00000000" w:rsidP="00000000" w:rsidRDefault="00000000" w:rsidRPr="00000000" w14:paraId="00000007">
      <w:pPr>
        <w:numPr>
          <w:ilvl w:val="0"/>
          <w:numId w:val="4"/>
        </w:numPr>
        <w:spacing w:after="0" w:afterAutospacing="0" w:before="0" w:beforeAutospacing="0" w:lineRule="auto"/>
        <w:ind w:left="720" w:hanging="360"/>
      </w:pPr>
      <w:r w:rsidDel="00000000" w:rsidR="00000000" w:rsidRPr="00000000">
        <w:rPr>
          <w:b w:val="1"/>
          <w:bCs w:val="1"/>
          <w:rtl w:val="0"/>
        </w:rPr>
        <w:t xml:space="preserve">Client :</w:t>
      </w:r>
      <w:r w:rsidDel="00000000" w:rsidR="00000000" w:rsidRPr="00000000">
        <w:rPr>
          <w:rtl w:val="0"/>
        </w:rPr>
        <w:t xml:space="preserve"> la personne physique qui n'agit pas à des fins liées à son activité commerciale, industrielle, artisanale ou libérale ;</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b w:val="1"/>
          <w:bCs w:val="1"/>
          <w:rtl w:val="0"/>
        </w:rPr>
        <w:t xml:space="preserve">Contenu numérique :</w:t>
      </w:r>
      <w:r w:rsidDel="00000000" w:rsidR="00000000" w:rsidRPr="00000000">
        <w:rPr>
          <w:rtl w:val="0"/>
        </w:rPr>
        <w:t xml:space="preserve"> des données produites et fournies sous forme numérique ;</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b w:val="1"/>
          <w:bCs w:val="1"/>
          <w:rtl w:val="0"/>
        </w:rPr>
        <w:t xml:space="preserve">Support durable :</w:t>
      </w:r>
      <w:r w:rsidDel="00000000" w:rsidR="00000000" w:rsidRPr="00000000">
        <w:rPr>
          <w:rtl w:val="0"/>
        </w:rPr>
        <w:t xml:space="preserve"> tout instrument – y compris l'e-mail – permettant au client ou à l'entrepreneur de stocker des informations qui lui sont adressées personnellement d'une manière permettant de s'y reporter ultérieurement ou de les utiliser pendant un laps de temps adapté aux fins auxquelles les informations sont destinées et qui permet la reproduction à l'identique des informations stockées ;</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bCs w:val="1"/>
          <w:rtl w:val="0"/>
        </w:rPr>
        <w:t xml:space="preserve">Droit de rétractation :</w:t>
      </w:r>
      <w:r w:rsidDel="00000000" w:rsidR="00000000" w:rsidRPr="00000000">
        <w:rPr>
          <w:rtl w:val="0"/>
        </w:rPr>
        <w:t xml:space="preserve"> la possibilité pour le client de renoncer au contrat à distance pendant le délai de réflexion ;</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b w:val="1"/>
          <w:bCs w:val="1"/>
          <w:rtl w:val="0"/>
        </w:rPr>
        <w:t xml:space="preserve">Entrepreneur :</w:t>
      </w:r>
      <w:r w:rsidDel="00000000" w:rsidR="00000000" w:rsidRPr="00000000">
        <w:rPr>
          <w:rtl w:val="0"/>
        </w:rPr>
        <w:t xml:space="preserve"> Easly, qui propose une large gamme de tests à domicile validés avec interprétation et conseils médicaux ;</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b w:val="1"/>
          <w:bCs w:val="1"/>
          <w:rtl w:val="0"/>
        </w:rPr>
        <w:t xml:space="preserve">Contrat à distance :</w:t>
      </w:r>
      <w:r w:rsidDel="00000000" w:rsidR="00000000" w:rsidRPr="00000000">
        <w:rPr>
          <w:rtl w:val="0"/>
        </w:rPr>
        <w:t xml:space="preserve"> un contrat conclu entre l'entrepreneur et le client dans le cadre d'un système organisé de vente à distance de produits et/ou de contenus numériques, sans la présence physique simultanée de l'entrepreneur et du client, par le recours exclusif ou partiel à une ou plusieurs techniques de communication à distance jusqu'à la conclusion du contrat ;</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b w:val="1"/>
          <w:bCs w:val="1"/>
          <w:rtl w:val="0"/>
        </w:rPr>
        <w:t xml:space="preserve">Compte :</w:t>
      </w:r>
      <w:r w:rsidDel="00000000" w:rsidR="00000000" w:rsidRPr="00000000">
        <w:rPr>
          <w:rtl w:val="0"/>
        </w:rPr>
        <w:t xml:space="preserve"> le compte géré par l'entrepreneur au nom du client pour fournir des informations sur les tests ou contenant des informations fournies par le client après avoir passé commande d'un produit et s'être enregistré ;</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b w:val="1"/>
          <w:bCs w:val="1"/>
          <w:rtl w:val="0"/>
        </w:rPr>
        <w:t xml:space="preserve">Laboratoire Resultlab et Laboratoires Médicaux Dr. Stein &amp; Collegae :</w:t>
      </w:r>
      <w:r w:rsidDel="00000000" w:rsidR="00000000" w:rsidRPr="00000000">
        <w:rPr>
          <w:rtl w:val="0"/>
        </w:rPr>
        <w:t xml:space="preserve"> les laboratoires indépendants avec lesquels l'entrepreneur collabore pour les tests médicaux. Les laboratoires sont certifiés ISO/IEC 15189 ;</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b w:val="1"/>
          <w:bCs w:val="1"/>
          <w:rtl w:val="0"/>
        </w:rPr>
        <w:t xml:space="preserve">Conseiller médical :</w:t>
      </w:r>
      <w:r w:rsidDel="00000000" w:rsidR="00000000" w:rsidRPr="00000000">
        <w:rPr>
          <w:rtl w:val="0"/>
        </w:rPr>
        <w:t xml:space="preserve"> un professionnel de santé enregistré aux Pays-Bas ;</w:t>
      </w:r>
    </w:p>
    <w:p w:rsidR="00000000" w:rsidDel="00000000" w:rsidP="00000000" w:rsidRDefault="00000000" w:rsidRPr="00000000" w14:paraId="00000010">
      <w:pPr>
        <w:numPr>
          <w:ilvl w:val="0"/>
          <w:numId w:val="4"/>
        </w:numPr>
        <w:spacing w:after="240" w:before="0" w:beforeAutospacing="0" w:lineRule="auto"/>
        <w:ind w:left="720" w:hanging="360"/>
      </w:pPr>
      <w:r w:rsidDel="00000000" w:rsidR="00000000" w:rsidRPr="00000000">
        <w:rPr>
          <w:b w:val="1"/>
          <w:bCs w:val="1"/>
          <w:rtl w:val="0"/>
        </w:rPr>
        <w:t xml:space="preserve">Échantillon :</w:t>
      </w:r>
      <w:r w:rsidDel="00000000" w:rsidR="00000000" w:rsidRPr="00000000">
        <w:rPr>
          <w:rtl w:val="0"/>
        </w:rPr>
        <w:t xml:space="preserve"> du sang, de l'urine, de la salive ou toute autre matière corporelle du type requis par le laboratoire pour effectuer les tests pertinents pour le produit commandé.</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vdnja7f3rko9" w:id="2"/>
      <w:bookmarkEnd w:id="2"/>
      <w:r w:rsidDel="00000000" w:rsidR="00000000" w:rsidRPr="00000000">
        <w:rPr>
          <w:b w:val="1"/>
          <w:bCs w:val="1"/>
          <w:sz w:val="34"/>
          <w:szCs w:val="34"/>
          <w:rtl w:val="0"/>
        </w:rPr>
        <w:t xml:space="preserve">Article 2 – Applicabilité</w:t>
      </w:r>
    </w:p>
    <w:p w:rsidR="00000000" w:rsidDel="00000000" w:rsidP="00000000" w:rsidRDefault="00000000" w:rsidRPr="00000000" w14:paraId="00000012">
      <w:pPr>
        <w:numPr>
          <w:ilvl w:val="0"/>
          <w:numId w:val="9"/>
        </w:numPr>
        <w:spacing w:after="0" w:afterAutospacing="0" w:before="240" w:lineRule="auto"/>
        <w:ind w:left="720" w:hanging="360"/>
      </w:pPr>
      <w:r w:rsidDel="00000000" w:rsidR="00000000" w:rsidRPr="00000000">
        <w:rPr>
          <w:rtl w:val="0"/>
        </w:rPr>
        <w:t xml:space="preserve">Les présentes conditions générales s'appliquent à toute offre de l'entrepreneur et à tout contrat à distance conclu entre l'entrepreneur et le client.</w:t>
      </w:r>
    </w:p>
    <w:p w:rsidR="00000000" w:rsidDel="00000000" w:rsidP="00000000" w:rsidRDefault="00000000" w:rsidRPr="00000000" w14:paraId="00000013">
      <w:pPr>
        <w:numPr>
          <w:ilvl w:val="0"/>
          <w:numId w:val="9"/>
        </w:numPr>
        <w:spacing w:after="0" w:afterAutospacing="0" w:before="0" w:beforeAutospacing="0" w:lineRule="auto"/>
        <w:ind w:left="720" w:hanging="360"/>
      </w:pPr>
      <w:r w:rsidDel="00000000" w:rsidR="00000000" w:rsidRPr="00000000">
        <w:rPr>
          <w:rtl w:val="0"/>
        </w:rPr>
        <w:t xml:space="preserve">Avant la conclusion du contrat à distance, le texte des présentes conditions générales est mis à la disposition du client.</w:t>
      </w:r>
    </w:p>
    <w:p w:rsidR="00000000" w:rsidDel="00000000" w:rsidP="00000000" w:rsidRDefault="00000000" w:rsidRPr="00000000" w14:paraId="00000014">
      <w:pPr>
        <w:numPr>
          <w:ilvl w:val="0"/>
          <w:numId w:val="9"/>
        </w:numPr>
        <w:spacing w:after="0" w:afterAutospacing="0" w:before="0" w:beforeAutospacing="0" w:lineRule="auto"/>
        <w:ind w:left="720" w:hanging="360"/>
      </w:pPr>
      <w:r w:rsidDel="00000000" w:rsidR="00000000" w:rsidRPr="00000000">
        <w:rPr>
          <w:rtl w:val="0"/>
        </w:rPr>
        <w:t xml:space="preserve">Si cela n'est raisonnablement pas possible, l'entrepreneur indiquera, avant la conclusion du contrat à distance, de quelle manière les conditions générales peuvent être consultées chez l'entrepreneur et qu'elles seront envoyées gratuitement au client, dans les meilleurs délais, sur simple demande.</w:t>
      </w:r>
    </w:p>
    <w:p w:rsidR="00000000" w:rsidDel="00000000" w:rsidP="00000000" w:rsidRDefault="00000000" w:rsidRPr="00000000" w14:paraId="00000015">
      <w:pPr>
        <w:numPr>
          <w:ilvl w:val="0"/>
          <w:numId w:val="9"/>
        </w:numPr>
        <w:spacing w:after="0" w:afterAutospacing="0" w:before="0" w:beforeAutospacing="0" w:lineRule="auto"/>
        <w:ind w:left="720" w:hanging="360"/>
      </w:pPr>
      <w:r w:rsidDel="00000000" w:rsidR="00000000" w:rsidRPr="00000000">
        <w:rPr>
          <w:rtl w:val="0"/>
        </w:rPr>
        <w:t xml:space="preserve">Dans le cas où, outre les présentes conditions générales, des conditions spécifiques aux produits ou services seraient également applicables, le deuxième alinéa s'applique par analogie et le client peut toujours, en cas de conditions contradictoires, se prévaloir de la disposition qui lui est la plus favorable.</w:t>
      </w:r>
    </w:p>
    <w:p w:rsidR="00000000" w:rsidDel="00000000" w:rsidP="00000000" w:rsidRDefault="00000000" w:rsidRPr="00000000" w14:paraId="00000016">
      <w:pPr>
        <w:numPr>
          <w:ilvl w:val="0"/>
          <w:numId w:val="9"/>
        </w:numPr>
        <w:spacing w:after="0" w:afterAutospacing="0" w:before="0" w:beforeAutospacing="0" w:lineRule="auto"/>
        <w:ind w:left="720" w:hanging="360"/>
      </w:pPr>
      <w:r w:rsidDel="00000000" w:rsidR="00000000" w:rsidRPr="00000000">
        <w:rPr>
          <w:rtl w:val="0"/>
        </w:rPr>
        <w:t xml:space="preserve">Si une ou plusieurs dispositions des présentes conditions générales devaient être à tout moment totalement ou partiellement nulles ou annulées, le contrat et les présentes conditions resteront en vigueur pour le reste et la disposition concernée sera remplacée sans délai, d'un commun accord, par une disposition se rapprochant autant que possible de la portée de la disposition originale.</w:t>
      </w:r>
    </w:p>
    <w:p w:rsidR="00000000" w:rsidDel="00000000" w:rsidP="00000000" w:rsidRDefault="00000000" w:rsidRPr="00000000" w14:paraId="00000017">
      <w:pPr>
        <w:numPr>
          <w:ilvl w:val="0"/>
          <w:numId w:val="9"/>
        </w:numPr>
        <w:spacing w:after="0" w:afterAutospacing="0" w:before="0" w:beforeAutospacing="0" w:lineRule="auto"/>
        <w:ind w:left="720" w:hanging="360"/>
      </w:pPr>
      <w:r w:rsidDel="00000000" w:rsidR="00000000" w:rsidRPr="00000000">
        <w:rPr>
          <w:rtl w:val="0"/>
        </w:rPr>
        <w:t xml:space="preserve">Les situations qui ne sont pas régies par les présentes conditions générales doivent être appréciées « dans l'esprit » de ces conditions générales.</w:t>
      </w:r>
    </w:p>
    <w:p w:rsidR="00000000" w:rsidDel="00000000" w:rsidP="00000000" w:rsidRDefault="00000000" w:rsidRPr="00000000" w14:paraId="00000018">
      <w:pPr>
        <w:numPr>
          <w:ilvl w:val="0"/>
          <w:numId w:val="9"/>
        </w:numPr>
        <w:spacing w:after="0" w:afterAutospacing="0" w:before="0" w:beforeAutospacing="0" w:lineRule="auto"/>
        <w:ind w:left="720" w:hanging="360"/>
      </w:pPr>
      <w:r w:rsidDel="00000000" w:rsidR="00000000" w:rsidRPr="00000000">
        <w:rPr>
          <w:rtl w:val="0"/>
        </w:rPr>
        <w:t xml:space="preserve">Les incertitudes concernant l'interprétation ou le contenu d'une ou plusieurs dispositions de nos conditions doivent être interprétées « dans l'esprit » de ces conditions générales.</w:t>
      </w:r>
    </w:p>
    <w:p w:rsidR="00000000" w:rsidDel="00000000" w:rsidP="00000000" w:rsidRDefault="00000000" w:rsidRPr="00000000" w14:paraId="00000019">
      <w:pPr>
        <w:numPr>
          <w:ilvl w:val="0"/>
          <w:numId w:val="9"/>
        </w:numPr>
        <w:spacing w:after="240" w:before="0" w:beforeAutospacing="0" w:lineRule="auto"/>
        <w:ind w:left="720" w:hanging="360"/>
      </w:pPr>
      <w:r w:rsidDel="00000000" w:rsidR="00000000" w:rsidRPr="00000000">
        <w:rPr>
          <w:rtl w:val="0"/>
        </w:rPr>
        <w:t xml:space="preserve">En achetant le produit via le site web, le client confirme être âgé d'au moins 18 ans.</w:t>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pzv4ulz7e5s" w:id="3"/>
      <w:bookmarkEnd w:id="3"/>
      <w:r w:rsidDel="00000000" w:rsidR="00000000" w:rsidRPr="00000000">
        <w:rPr>
          <w:b w:val="1"/>
          <w:bCs w:val="1"/>
          <w:sz w:val="34"/>
          <w:szCs w:val="34"/>
          <w:rtl w:val="0"/>
        </w:rPr>
        <w:t xml:space="preserve">Article 3 – L'offre</w:t>
      </w:r>
    </w:p>
    <w:p w:rsidR="00000000" w:rsidDel="00000000" w:rsidP="00000000" w:rsidRDefault="00000000" w:rsidRPr="00000000" w14:paraId="0000001B">
      <w:pPr>
        <w:numPr>
          <w:ilvl w:val="0"/>
          <w:numId w:val="12"/>
        </w:numPr>
        <w:spacing w:after="0" w:afterAutospacing="0" w:before="240" w:lineRule="auto"/>
        <w:ind w:left="720" w:hanging="360"/>
      </w:pPr>
      <w:r w:rsidDel="00000000" w:rsidR="00000000" w:rsidRPr="00000000">
        <w:rPr>
          <w:rtl w:val="0"/>
        </w:rPr>
        <w:t xml:space="preserve">L'entrepreneur propose une large gamme de tests à domicile validés accompagnés d'une interprétation et de conseils médicaux.</w:t>
      </w:r>
    </w:p>
    <w:p w:rsidR="00000000" w:rsidDel="00000000" w:rsidP="00000000" w:rsidRDefault="00000000" w:rsidRPr="00000000" w14:paraId="0000001C">
      <w:pPr>
        <w:numPr>
          <w:ilvl w:val="0"/>
          <w:numId w:val="12"/>
        </w:numPr>
        <w:spacing w:after="0" w:afterAutospacing="0" w:before="0" w:beforeAutospacing="0" w:lineRule="auto"/>
        <w:ind w:left="720" w:hanging="360"/>
      </w:pPr>
      <w:r w:rsidDel="00000000" w:rsidR="00000000" w:rsidRPr="00000000">
        <w:rPr>
          <w:rtl w:val="0"/>
        </w:rPr>
        <w:t xml:space="preserve">Une offre mentionnant une promotion est valable jusqu'à épuisement des stocks.</w:t>
      </w:r>
    </w:p>
    <w:p w:rsidR="00000000" w:rsidDel="00000000" w:rsidP="00000000" w:rsidRDefault="00000000" w:rsidRPr="00000000" w14:paraId="0000001D">
      <w:pPr>
        <w:numPr>
          <w:ilvl w:val="0"/>
          <w:numId w:val="12"/>
        </w:numPr>
        <w:spacing w:after="0" w:afterAutospacing="0" w:before="0" w:beforeAutospacing="0" w:lineRule="auto"/>
        <w:ind w:left="720" w:hanging="360"/>
      </w:pPr>
      <w:r w:rsidDel="00000000" w:rsidR="00000000" w:rsidRPr="00000000">
        <w:rPr>
          <w:rtl w:val="0"/>
        </w:rPr>
        <w:t xml:space="preserve">Si une offre a une durée de validité limitée ou est soumise à des conditions, cela sera expressément mentionné dans l'offre.</w:t>
      </w:r>
    </w:p>
    <w:p w:rsidR="00000000" w:rsidDel="00000000" w:rsidP="00000000" w:rsidRDefault="00000000" w:rsidRPr="00000000" w14:paraId="0000001E">
      <w:pPr>
        <w:numPr>
          <w:ilvl w:val="0"/>
          <w:numId w:val="12"/>
        </w:numPr>
        <w:spacing w:after="0" w:afterAutospacing="0" w:before="0" w:beforeAutospacing="0" w:lineRule="auto"/>
        <w:ind w:left="720" w:hanging="360"/>
      </w:pPr>
      <w:r w:rsidDel="00000000" w:rsidR="00000000" w:rsidRPr="00000000">
        <w:rPr>
          <w:rtl w:val="0"/>
        </w:rPr>
        <w:t xml:space="preserve">L'offre contient une description complète et précise du produit proposé.</w:t>
      </w:r>
    </w:p>
    <w:p w:rsidR="00000000" w:rsidDel="00000000" w:rsidP="00000000" w:rsidRDefault="00000000" w:rsidRPr="00000000" w14:paraId="0000001F">
      <w:pPr>
        <w:numPr>
          <w:ilvl w:val="0"/>
          <w:numId w:val="12"/>
        </w:numPr>
        <w:spacing w:after="0" w:afterAutospacing="0" w:before="0" w:beforeAutospacing="0" w:lineRule="auto"/>
        <w:ind w:left="720" w:hanging="360"/>
      </w:pPr>
      <w:r w:rsidDel="00000000" w:rsidR="00000000" w:rsidRPr="00000000">
        <w:rPr>
          <w:rtl w:val="0"/>
        </w:rPr>
        <w:t xml:space="preserve">La description est suffisamment détaillée pour permettre au client de bien évaluer l'offre.</w:t>
      </w:r>
    </w:p>
    <w:p w:rsidR="00000000" w:rsidDel="00000000" w:rsidP="00000000" w:rsidRDefault="00000000" w:rsidRPr="00000000" w14:paraId="00000020">
      <w:pPr>
        <w:numPr>
          <w:ilvl w:val="0"/>
          <w:numId w:val="12"/>
        </w:numPr>
        <w:spacing w:after="0" w:afterAutospacing="0" w:before="0" w:beforeAutospacing="0" w:lineRule="auto"/>
        <w:ind w:left="720" w:hanging="360"/>
      </w:pPr>
      <w:r w:rsidDel="00000000" w:rsidR="00000000" w:rsidRPr="00000000">
        <w:rPr>
          <w:rtl w:val="0"/>
        </w:rPr>
        <w:t xml:space="preserve">Si l'entrepreneur utilise des images, celles-ci sont une représentation fidèle du produit offert.</w:t>
      </w:r>
    </w:p>
    <w:p w:rsidR="00000000" w:rsidDel="00000000" w:rsidP="00000000" w:rsidRDefault="00000000" w:rsidRPr="00000000" w14:paraId="00000021">
      <w:pPr>
        <w:numPr>
          <w:ilvl w:val="0"/>
          <w:numId w:val="12"/>
        </w:numPr>
        <w:spacing w:after="0" w:afterAutospacing="0" w:before="0" w:beforeAutospacing="0" w:lineRule="auto"/>
        <w:ind w:left="720" w:hanging="360"/>
      </w:pPr>
      <w:r w:rsidDel="00000000" w:rsidR="00000000" w:rsidRPr="00000000">
        <w:rPr>
          <w:rtl w:val="0"/>
        </w:rPr>
        <w:t xml:space="preserve">Les erreurs manifestes ou fautes évidentes dans l'offre n'engagent pas l'entrepreneur.</w:t>
      </w:r>
    </w:p>
    <w:p w:rsidR="00000000" w:rsidDel="00000000" w:rsidP="00000000" w:rsidRDefault="00000000" w:rsidRPr="00000000" w14:paraId="00000022">
      <w:pPr>
        <w:numPr>
          <w:ilvl w:val="0"/>
          <w:numId w:val="12"/>
        </w:numPr>
        <w:spacing w:after="0" w:afterAutospacing="0" w:before="0" w:beforeAutospacing="0" w:lineRule="auto"/>
        <w:ind w:left="720" w:hanging="360"/>
      </w:pPr>
      <w:r w:rsidDel="00000000" w:rsidR="00000000" w:rsidRPr="00000000">
        <w:rPr>
          <w:rtl w:val="0"/>
        </w:rPr>
        <w:t xml:space="preserve">Chaque offre contient des informations telles qu'il est clair pour le client quels sont les droits et obligations liés à l'acceptation de l'offre.</w:t>
      </w:r>
    </w:p>
    <w:p w:rsidR="00000000" w:rsidDel="00000000" w:rsidP="00000000" w:rsidRDefault="00000000" w:rsidRPr="00000000" w14:paraId="00000023">
      <w:pPr>
        <w:numPr>
          <w:ilvl w:val="0"/>
          <w:numId w:val="12"/>
        </w:numPr>
        <w:spacing w:after="0" w:afterAutospacing="0" w:before="0" w:beforeAutospacing="0" w:lineRule="auto"/>
        <w:ind w:left="720" w:hanging="360"/>
      </w:pPr>
      <w:r w:rsidDel="00000000" w:rsidR="00000000" w:rsidRPr="00000000">
        <w:rPr>
          <w:rtl w:val="0"/>
        </w:rPr>
        <w:t xml:space="preserve">Le produit est soumis à disponibilité. Si le produit n'est pas disponible, le client en sera informé dans les plus brefs délais.</w:t>
      </w:r>
    </w:p>
    <w:p w:rsidR="00000000" w:rsidDel="00000000" w:rsidP="00000000" w:rsidRDefault="00000000" w:rsidRPr="00000000" w14:paraId="00000024">
      <w:pPr>
        <w:numPr>
          <w:ilvl w:val="0"/>
          <w:numId w:val="12"/>
        </w:numPr>
        <w:spacing w:after="240" w:before="0" w:beforeAutospacing="0" w:lineRule="auto"/>
        <w:ind w:left="720" w:hanging="360"/>
      </w:pPr>
      <w:r w:rsidDel="00000000" w:rsidR="00000000" w:rsidRPr="00000000">
        <w:rPr>
          <w:rtl w:val="0"/>
        </w:rPr>
        <w:t xml:space="preserve">Le client a la possibilité d'annuler la commande et de recevoir un remboursement intégral.</w:t>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bj36qss7o361" w:id="4"/>
      <w:bookmarkEnd w:id="4"/>
      <w:r w:rsidDel="00000000" w:rsidR="00000000" w:rsidRPr="00000000">
        <w:rPr>
          <w:b w:val="1"/>
          <w:bCs w:val="1"/>
          <w:sz w:val="34"/>
          <w:szCs w:val="34"/>
          <w:rtl w:val="0"/>
        </w:rPr>
        <w:t xml:space="preserve">Article 4 – Le contrat</w:t>
      </w:r>
    </w:p>
    <w:p w:rsidR="00000000" w:rsidDel="00000000" w:rsidP="00000000" w:rsidRDefault="00000000" w:rsidRPr="00000000" w14:paraId="00000026">
      <w:pPr>
        <w:numPr>
          <w:ilvl w:val="0"/>
          <w:numId w:val="8"/>
        </w:numPr>
        <w:spacing w:after="0" w:afterAutospacing="0" w:before="240" w:lineRule="auto"/>
        <w:ind w:left="720" w:hanging="360"/>
      </w:pPr>
      <w:r w:rsidDel="00000000" w:rsidR="00000000" w:rsidRPr="00000000">
        <w:rPr>
          <w:rtl w:val="0"/>
        </w:rPr>
        <w:t xml:space="preserve">Le contrat est conclu au moment de l'acceptation de l'offre par le client et de la satisfaction des conditions y afférentes.</w:t>
      </w:r>
    </w:p>
    <w:p w:rsidR="00000000" w:rsidDel="00000000" w:rsidP="00000000" w:rsidRDefault="00000000" w:rsidRPr="00000000" w14:paraId="00000027">
      <w:pPr>
        <w:numPr>
          <w:ilvl w:val="0"/>
          <w:numId w:val="8"/>
        </w:numPr>
        <w:spacing w:after="0" w:afterAutospacing="0" w:before="0" w:beforeAutospacing="0" w:lineRule="auto"/>
        <w:ind w:left="720" w:hanging="360"/>
      </w:pPr>
      <w:r w:rsidDel="00000000" w:rsidR="00000000" w:rsidRPr="00000000">
        <w:rPr>
          <w:rtl w:val="0"/>
        </w:rPr>
        <w:t xml:space="preserve">Si le client a accepté l'offre par voie électronique, l'entrepreneur confirme sans délai par voie électronique la réception de l'acceptation de l'offre.</w:t>
      </w:r>
    </w:p>
    <w:p w:rsidR="00000000" w:rsidDel="00000000" w:rsidP="00000000" w:rsidRDefault="00000000" w:rsidRPr="00000000" w14:paraId="00000028">
      <w:pPr>
        <w:numPr>
          <w:ilvl w:val="0"/>
          <w:numId w:val="8"/>
        </w:numPr>
        <w:spacing w:after="0" w:afterAutospacing="0" w:before="0" w:beforeAutospacing="0" w:lineRule="auto"/>
        <w:ind w:left="720" w:hanging="360"/>
      </w:pPr>
      <w:r w:rsidDel="00000000" w:rsidR="00000000" w:rsidRPr="00000000">
        <w:rPr>
          <w:rtl w:val="0"/>
        </w:rPr>
        <w:t xml:space="preserve">Tant que la réception de cette acceptation n'a pas été confirmée par l'entrepreneur, le client peut dissoudre le contrat.</w:t>
      </w:r>
    </w:p>
    <w:p w:rsidR="00000000" w:rsidDel="00000000" w:rsidP="00000000" w:rsidRDefault="00000000" w:rsidRPr="00000000" w14:paraId="00000029">
      <w:pPr>
        <w:numPr>
          <w:ilvl w:val="0"/>
          <w:numId w:val="8"/>
        </w:numPr>
        <w:spacing w:after="0" w:afterAutospacing="0" w:before="0" w:beforeAutospacing="0" w:lineRule="auto"/>
        <w:ind w:left="720" w:hanging="360"/>
      </w:pPr>
      <w:r w:rsidDel="00000000" w:rsidR="00000000" w:rsidRPr="00000000">
        <w:rPr>
          <w:rtl w:val="0"/>
        </w:rPr>
        <w:t xml:space="preserve">Si le contrat est conclu électroniquement, l'entrepreneur prend les mesures techniques et organisationnelles appropriées pour sécuriser le transfert électronique de données et assure un environnement web sécurisé.</w:t>
      </w:r>
    </w:p>
    <w:p w:rsidR="00000000" w:rsidDel="00000000" w:rsidP="00000000" w:rsidRDefault="00000000" w:rsidRPr="00000000" w14:paraId="0000002A">
      <w:pPr>
        <w:numPr>
          <w:ilvl w:val="0"/>
          <w:numId w:val="8"/>
        </w:numPr>
        <w:spacing w:after="0" w:afterAutospacing="0" w:before="0" w:beforeAutospacing="0" w:lineRule="auto"/>
        <w:ind w:left="720" w:hanging="360"/>
      </w:pPr>
      <w:r w:rsidDel="00000000" w:rsidR="00000000" w:rsidRPr="00000000">
        <w:rPr>
          <w:rtl w:val="0"/>
        </w:rPr>
        <w:t xml:space="preserve">Si le client peut payer électroniquement, l'entrepreneur observera à cet effet des mesures de sécurité appropriées.</w:t>
      </w:r>
    </w:p>
    <w:p w:rsidR="00000000" w:rsidDel="00000000" w:rsidP="00000000" w:rsidRDefault="00000000" w:rsidRPr="00000000" w14:paraId="0000002B">
      <w:pPr>
        <w:numPr>
          <w:ilvl w:val="0"/>
          <w:numId w:val="8"/>
        </w:numPr>
        <w:spacing w:after="0" w:afterAutospacing="0" w:before="0" w:beforeAutospacing="0" w:lineRule="auto"/>
        <w:ind w:left="720" w:hanging="360"/>
      </w:pPr>
      <w:r w:rsidDel="00000000" w:rsidR="00000000" w:rsidRPr="00000000">
        <w:rPr>
          <w:rtl w:val="0"/>
        </w:rPr>
        <w:t xml:space="preserve">L'entrepreneur peut – dans le cadre légal – s'informer si le client peut satisfaire à ses obligations de paiement, ainsi que de tous les faits et facteurs importants pour une conclusion responsable du contrat à distance.</w:t>
      </w:r>
    </w:p>
    <w:p w:rsidR="00000000" w:rsidDel="00000000" w:rsidP="00000000" w:rsidRDefault="00000000" w:rsidRPr="00000000" w14:paraId="0000002C">
      <w:pPr>
        <w:numPr>
          <w:ilvl w:val="0"/>
          <w:numId w:val="8"/>
        </w:numPr>
        <w:spacing w:after="0" w:afterAutospacing="0" w:before="0" w:beforeAutospacing="0" w:lineRule="auto"/>
        <w:ind w:left="720" w:hanging="360"/>
      </w:pPr>
      <w:r w:rsidDel="00000000" w:rsidR="00000000" w:rsidRPr="00000000">
        <w:rPr>
          <w:rtl w:val="0"/>
        </w:rPr>
        <w:t xml:space="preserve">Si, sur la base de cette recherche, l'entrepreneur a de bonnes raisons de ne pas conclure le contrat, il est en droit de refuser une commande ou une demande de manière motivée ou d'assortir l'exécution de conditions particulières.</w:t>
      </w:r>
    </w:p>
    <w:p w:rsidR="00000000" w:rsidDel="00000000" w:rsidP="00000000" w:rsidRDefault="00000000" w:rsidRPr="00000000" w14:paraId="0000002D">
      <w:pPr>
        <w:numPr>
          <w:ilvl w:val="0"/>
          <w:numId w:val="8"/>
        </w:numPr>
        <w:spacing w:after="0" w:afterAutospacing="0" w:before="0" w:beforeAutospacing="0" w:lineRule="auto"/>
        <w:ind w:left="720" w:hanging="360"/>
      </w:pPr>
      <w:r w:rsidDel="00000000" w:rsidR="00000000" w:rsidRPr="00000000">
        <w:rPr>
          <w:rtl w:val="0"/>
        </w:rPr>
        <w:t xml:space="preserve">Tout contrat est conclu sous la condition suspensive d'une disponibilité suffisante des produits concernés.</w:t>
      </w:r>
    </w:p>
    <w:p w:rsidR="00000000" w:rsidDel="00000000" w:rsidP="00000000" w:rsidRDefault="00000000" w:rsidRPr="00000000" w14:paraId="0000002E">
      <w:pPr>
        <w:numPr>
          <w:ilvl w:val="0"/>
          <w:numId w:val="8"/>
        </w:numPr>
        <w:spacing w:after="0" w:afterAutospacing="0" w:before="0" w:beforeAutospacing="0" w:lineRule="auto"/>
        <w:ind w:left="720" w:hanging="360"/>
      </w:pPr>
      <w:r w:rsidDel="00000000" w:rsidR="00000000" w:rsidRPr="00000000">
        <w:rPr>
          <w:rtl w:val="0"/>
        </w:rPr>
        <w:t xml:space="preserve">L'entrepreneur enverra au plus tard lors de la livraison du produit au client les informations suivantes, par écrit ou de telle manière que celles-ci puissent être stockées par le client de manière accessible sur un support de données durable :</w:t>
      </w:r>
    </w:p>
    <w:p w:rsidR="00000000" w:rsidDel="00000000" w:rsidP="00000000" w:rsidRDefault="00000000" w:rsidRPr="00000000" w14:paraId="0000002F">
      <w:pPr>
        <w:numPr>
          <w:ilvl w:val="1"/>
          <w:numId w:val="8"/>
        </w:numPr>
        <w:spacing w:after="0" w:afterAutospacing="0" w:before="0" w:beforeAutospacing="0" w:lineRule="auto"/>
        <w:ind w:left="1440" w:hanging="360"/>
      </w:pPr>
      <w:r w:rsidDel="00000000" w:rsidR="00000000" w:rsidRPr="00000000">
        <w:rPr>
          <w:rtl w:val="0"/>
        </w:rPr>
        <w:t xml:space="preserve">l'adresse e-mail de l'entrepreneur où le client peut adresser ses réclamations ;</w:t>
      </w:r>
    </w:p>
    <w:p w:rsidR="00000000" w:rsidDel="00000000" w:rsidP="00000000" w:rsidRDefault="00000000" w:rsidRPr="00000000" w14:paraId="00000030">
      <w:pPr>
        <w:numPr>
          <w:ilvl w:val="1"/>
          <w:numId w:val="8"/>
        </w:numPr>
        <w:spacing w:after="0" w:afterAutospacing="0" w:before="0" w:beforeAutospacing="0" w:lineRule="auto"/>
        <w:ind w:left="1440" w:hanging="360"/>
      </w:pPr>
      <w:r w:rsidDel="00000000" w:rsidR="00000000" w:rsidRPr="00000000">
        <w:rPr>
          <w:rtl w:val="0"/>
        </w:rPr>
        <w:t xml:space="preserve">les conditions et la manière dont le client peut exercer son droit de rétractation, ou une notification claire concernant l'exclusion du droit de rétractation ;</w:t>
      </w:r>
    </w:p>
    <w:p w:rsidR="00000000" w:rsidDel="00000000" w:rsidP="00000000" w:rsidRDefault="00000000" w:rsidRPr="00000000" w14:paraId="00000031">
      <w:pPr>
        <w:numPr>
          <w:ilvl w:val="1"/>
          <w:numId w:val="8"/>
        </w:numPr>
        <w:spacing w:after="0" w:afterAutospacing="0" w:before="0" w:beforeAutospacing="0" w:lineRule="auto"/>
        <w:ind w:left="1440" w:hanging="360"/>
      </w:pPr>
      <w:r w:rsidDel="00000000" w:rsidR="00000000" w:rsidRPr="00000000">
        <w:rPr>
          <w:rtl w:val="0"/>
        </w:rPr>
        <w:t xml:space="preserve">les informations sur l'utilisation du produit, les garanties et le service après-vente existant ;</w:t>
      </w:r>
    </w:p>
    <w:p w:rsidR="00000000" w:rsidDel="00000000" w:rsidP="00000000" w:rsidRDefault="00000000" w:rsidRPr="00000000" w14:paraId="00000032">
      <w:pPr>
        <w:numPr>
          <w:ilvl w:val="1"/>
          <w:numId w:val="8"/>
        </w:numPr>
        <w:spacing w:after="0" w:afterAutospacing="0" w:before="0" w:beforeAutospacing="0" w:lineRule="auto"/>
        <w:ind w:left="1440" w:hanging="360"/>
      </w:pPr>
      <w:r w:rsidDel="00000000" w:rsidR="00000000" w:rsidRPr="00000000">
        <w:rPr>
          <w:rtl w:val="0"/>
        </w:rPr>
        <w:t xml:space="preserve">le prix inclut toutes les taxes du produit ainsi que la livraison du produit au client, de même que la fourniture des services de test par le laboratoire et la fourniture des informations de test.</w:t>
      </w:r>
    </w:p>
    <w:p w:rsidR="00000000" w:rsidDel="00000000" w:rsidP="00000000" w:rsidRDefault="00000000" w:rsidRPr="00000000" w14:paraId="00000033">
      <w:pPr>
        <w:numPr>
          <w:ilvl w:val="0"/>
          <w:numId w:val="8"/>
        </w:numPr>
        <w:spacing w:after="0" w:afterAutospacing="0" w:before="0" w:beforeAutospacing="0" w:lineRule="auto"/>
        <w:ind w:left="720" w:hanging="360"/>
      </w:pPr>
      <w:r w:rsidDel="00000000" w:rsidR="00000000" w:rsidRPr="00000000">
        <w:rPr>
          <w:rtl w:val="0"/>
        </w:rPr>
        <w:t xml:space="preserve">Lorsque le client achète le produit en pharmacie ou chez un détaillant, le prix que le client paie à cette partie pour le produit est également le prix pour les services de test par le laboratoire et la communication du résultat du test au client ;</w:t>
      </w:r>
    </w:p>
    <w:p w:rsidR="00000000" w:rsidDel="00000000" w:rsidP="00000000" w:rsidRDefault="00000000" w:rsidRPr="00000000" w14:paraId="00000034">
      <w:pPr>
        <w:numPr>
          <w:ilvl w:val="0"/>
          <w:numId w:val="8"/>
        </w:numPr>
        <w:spacing w:after="240" w:before="0" w:beforeAutospacing="0" w:lineRule="auto"/>
        <w:ind w:left="720" w:hanging="360"/>
      </w:pPr>
      <w:r w:rsidDel="00000000" w:rsidR="00000000" w:rsidRPr="00000000">
        <w:rPr>
          <w:rtl w:val="0"/>
        </w:rPr>
        <w:t xml:space="preserve">si le client dispose d'un droit de rétractation, un formulaire pour exercer ce droit.</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kih9anf9cjaz" w:id="5"/>
      <w:bookmarkEnd w:id="5"/>
      <w:r w:rsidDel="00000000" w:rsidR="00000000" w:rsidRPr="00000000">
        <w:rPr>
          <w:b w:val="1"/>
          <w:bCs w:val="1"/>
          <w:sz w:val="34"/>
          <w:szCs w:val="34"/>
          <w:rtl w:val="0"/>
        </w:rPr>
        <w:t xml:space="preserve">Article 5 – Droit de rétractation</w:t>
      </w:r>
    </w:p>
    <w:p w:rsidR="00000000" w:rsidDel="00000000" w:rsidP="00000000" w:rsidRDefault="00000000" w:rsidRPr="00000000" w14:paraId="00000036">
      <w:pPr>
        <w:numPr>
          <w:ilvl w:val="0"/>
          <w:numId w:val="7"/>
        </w:numPr>
        <w:spacing w:after="0" w:afterAutospacing="0" w:before="240" w:lineRule="auto"/>
        <w:ind w:left="720" w:hanging="360"/>
      </w:pPr>
      <w:r w:rsidDel="00000000" w:rsidR="00000000" w:rsidRPr="00000000">
        <w:rPr>
          <w:rtl w:val="0"/>
        </w:rPr>
        <w:t xml:space="preserve">Lors de l'achat d'un produit, le client a la possibilité de dissoudre le contrat sans donner de motifs pendant 14 jours.</w:t>
      </w:r>
    </w:p>
    <w:p w:rsidR="00000000" w:rsidDel="00000000" w:rsidP="00000000" w:rsidRDefault="00000000" w:rsidRPr="00000000" w14:paraId="00000037">
      <w:pPr>
        <w:numPr>
          <w:ilvl w:val="0"/>
          <w:numId w:val="7"/>
        </w:numPr>
        <w:spacing w:after="0" w:afterAutospacing="0" w:before="0" w:beforeAutospacing="0" w:lineRule="auto"/>
        <w:ind w:left="720" w:hanging="360"/>
      </w:pPr>
      <w:r w:rsidDel="00000000" w:rsidR="00000000" w:rsidRPr="00000000">
        <w:rPr>
          <w:rtl w:val="0"/>
        </w:rPr>
        <w:t xml:space="preserve">Ce délai de réflexion commence le lendemain de la réception du produit par le client ou par un représentant désigné à l'avance par le client et porté à la connaissance de l'entrepreneur.</w:t>
      </w:r>
    </w:p>
    <w:p w:rsidR="00000000" w:rsidDel="00000000" w:rsidP="00000000" w:rsidRDefault="00000000" w:rsidRPr="00000000" w14:paraId="00000038">
      <w:pPr>
        <w:numPr>
          <w:ilvl w:val="0"/>
          <w:numId w:val="7"/>
        </w:numPr>
        <w:spacing w:after="0" w:afterAutospacing="0" w:before="0" w:beforeAutospacing="0" w:lineRule="auto"/>
        <w:ind w:left="720" w:hanging="360"/>
      </w:pPr>
      <w:r w:rsidDel="00000000" w:rsidR="00000000" w:rsidRPr="00000000">
        <w:rPr>
          <w:rtl w:val="0"/>
        </w:rPr>
        <w:t xml:space="preserve">Pendant le délai de réflexion, le client manipulera le produit et l'emballage avec soin.</w:t>
      </w:r>
    </w:p>
    <w:p w:rsidR="00000000" w:rsidDel="00000000" w:rsidP="00000000" w:rsidRDefault="00000000" w:rsidRPr="00000000" w14:paraId="00000039">
      <w:pPr>
        <w:numPr>
          <w:ilvl w:val="0"/>
          <w:numId w:val="7"/>
        </w:numPr>
        <w:spacing w:after="0" w:afterAutospacing="0" w:before="0" w:beforeAutospacing="0" w:lineRule="auto"/>
        <w:ind w:left="720" w:hanging="360"/>
      </w:pPr>
      <w:r w:rsidDel="00000000" w:rsidR="00000000" w:rsidRPr="00000000">
        <w:rPr>
          <w:rtl w:val="0"/>
        </w:rPr>
        <w:t xml:space="preserve">Il ne déballera le produit que dans la mesure nécessaire pour pouvoir juger s'il souhaite conserver le produit.</w:t>
      </w:r>
    </w:p>
    <w:p w:rsidR="00000000" w:rsidDel="00000000" w:rsidP="00000000" w:rsidRDefault="00000000" w:rsidRPr="00000000" w14:paraId="0000003A">
      <w:pPr>
        <w:numPr>
          <w:ilvl w:val="0"/>
          <w:numId w:val="7"/>
        </w:numPr>
        <w:spacing w:after="0" w:afterAutospacing="0" w:before="0" w:beforeAutospacing="0" w:lineRule="auto"/>
        <w:ind w:left="720" w:hanging="360"/>
      </w:pPr>
      <w:r w:rsidDel="00000000" w:rsidR="00000000" w:rsidRPr="00000000">
        <w:rPr>
          <w:rtl w:val="0"/>
        </w:rPr>
        <w:t xml:space="preserve">S'il fait usage de son droit de rétractation, il retournera le produit avec tous les accessoires livrés et – si cela est raisonnablement possible – dans son état et emballage d'origine à l'entrepreneur, conformément aux instructions raisonnables et claires fournies par l'entrepreneur.</w:t>
      </w:r>
    </w:p>
    <w:p w:rsidR="00000000" w:rsidDel="00000000" w:rsidP="00000000" w:rsidRDefault="00000000" w:rsidRPr="00000000" w14:paraId="0000003B">
      <w:pPr>
        <w:numPr>
          <w:ilvl w:val="0"/>
          <w:numId w:val="7"/>
        </w:numPr>
        <w:spacing w:after="0" w:afterAutospacing="0" w:before="0" w:beforeAutospacing="0" w:lineRule="auto"/>
        <w:ind w:left="720" w:hanging="360"/>
      </w:pPr>
      <w:r w:rsidDel="00000000" w:rsidR="00000000" w:rsidRPr="00000000">
        <w:rPr>
          <w:rtl w:val="0"/>
        </w:rPr>
        <w:t xml:space="preserve">Le principe de base est que le client ne peut manipuler et inspecter le produit que comme il serait autorisé à le faire dans un magasin.</w:t>
      </w:r>
    </w:p>
    <w:p w:rsidR="00000000" w:rsidDel="00000000" w:rsidP="00000000" w:rsidRDefault="00000000" w:rsidRPr="00000000" w14:paraId="0000003C">
      <w:pPr>
        <w:numPr>
          <w:ilvl w:val="0"/>
          <w:numId w:val="7"/>
        </w:numPr>
        <w:spacing w:after="0" w:afterAutospacing="0" w:before="0" w:beforeAutospacing="0" w:lineRule="auto"/>
        <w:ind w:left="720" w:hanging="360"/>
      </w:pPr>
      <w:r w:rsidDel="00000000" w:rsidR="00000000" w:rsidRPr="00000000">
        <w:rPr>
          <w:rtl w:val="0"/>
        </w:rPr>
        <w:t xml:space="preserve">Lorsque le client souhaite faire usage de son droit de rétractation, il est tenu de le faire savoir à l'entrepreneur dans les 14 jours suivant la réception du produit.</w:t>
      </w:r>
    </w:p>
    <w:p w:rsidR="00000000" w:rsidDel="00000000" w:rsidP="00000000" w:rsidRDefault="00000000" w:rsidRPr="00000000" w14:paraId="0000003D">
      <w:pPr>
        <w:numPr>
          <w:ilvl w:val="0"/>
          <w:numId w:val="7"/>
        </w:numPr>
        <w:spacing w:after="0" w:afterAutospacing="0" w:before="0" w:beforeAutospacing="0" w:lineRule="auto"/>
        <w:ind w:left="720" w:hanging="360"/>
      </w:pPr>
      <w:r w:rsidDel="00000000" w:rsidR="00000000" w:rsidRPr="00000000">
        <w:rPr>
          <w:rtl w:val="0"/>
        </w:rPr>
        <w:t xml:space="preserve">Le client doit le faire savoir au moyen du formulaire type ou par un autre moyen de communication tel que l'e-mail.</w:t>
      </w:r>
    </w:p>
    <w:p w:rsidR="00000000" w:rsidDel="00000000" w:rsidP="00000000" w:rsidRDefault="00000000" w:rsidRPr="00000000" w14:paraId="0000003E">
      <w:pPr>
        <w:numPr>
          <w:ilvl w:val="0"/>
          <w:numId w:val="7"/>
        </w:numPr>
        <w:spacing w:after="0" w:afterAutospacing="0" w:before="0" w:beforeAutospacing="0" w:lineRule="auto"/>
        <w:ind w:left="720" w:hanging="360"/>
      </w:pPr>
      <w:r w:rsidDel="00000000" w:rsidR="00000000" w:rsidRPr="00000000">
        <w:rPr>
          <w:rtl w:val="0"/>
        </w:rPr>
        <w:t xml:space="preserve">Après que le client a fait savoir qu'il souhaite faire usage de son droit de rétractation, il doit renvoyer le produit dans les 14 jours.</w:t>
      </w:r>
    </w:p>
    <w:p w:rsidR="00000000" w:rsidDel="00000000" w:rsidP="00000000" w:rsidRDefault="00000000" w:rsidRPr="00000000" w14:paraId="0000003F">
      <w:pPr>
        <w:numPr>
          <w:ilvl w:val="0"/>
          <w:numId w:val="7"/>
        </w:numPr>
        <w:spacing w:after="0" w:afterAutospacing="0" w:before="0" w:beforeAutospacing="0" w:lineRule="auto"/>
        <w:ind w:left="720" w:hanging="360"/>
      </w:pPr>
      <w:r w:rsidDel="00000000" w:rsidR="00000000" w:rsidRPr="00000000">
        <w:rPr>
          <w:rtl w:val="0"/>
        </w:rPr>
        <w:t xml:space="preserve">Le client doit prouver que les biens livrés ont été renvoyés à temps, par exemple au moyen d'une preuve d'expédition.</w:t>
      </w:r>
    </w:p>
    <w:p w:rsidR="00000000" w:rsidDel="00000000" w:rsidP="00000000" w:rsidRDefault="00000000" w:rsidRPr="00000000" w14:paraId="00000040">
      <w:pPr>
        <w:numPr>
          <w:ilvl w:val="0"/>
          <w:numId w:val="7"/>
        </w:numPr>
        <w:spacing w:after="0" w:afterAutospacing="0" w:before="0" w:beforeAutospacing="0" w:lineRule="auto"/>
        <w:ind w:left="720" w:hanging="360"/>
      </w:pPr>
      <w:r w:rsidDel="00000000" w:rsidR="00000000" w:rsidRPr="00000000">
        <w:rPr>
          <w:rtl w:val="0"/>
        </w:rPr>
        <w:t xml:space="preserve">Le client supporte les coûts directs de renvoi du produit.</w:t>
      </w:r>
    </w:p>
    <w:p w:rsidR="00000000" w:rsidDel="00000000" w:rsidP="00000000" w:rsidRDefault="00000000" w:rsidRPr="00000000" w14:paraId="00000041">
      <w:pPr>
        <w:numPr>
          <w:ilvl w:val="0"/>
          <w:numId w:val="7"/>
        </w:numPr>
        <w:spacing w:after="240" w:before="0" w:beforeAutospacing="0" w:lineRule="auto"/>
        <w:ind w:left="720" w:hanging="360"/>
      </w:pPr>
      <w:r w:rsidDel="00000000" w:rsidR="00000000" w:rsidRPr="00000000">
        <w:rPr>
          <w:rtl w:val="0"/>
        </w:rPr>
        <w:t xml:space="preserve">Si le client n'a pas fait savoir qu'il souhaite faire usage de son droit de rétractation ou n'a pas renvoyé le produit à l'entrepreneur après l'expiration des délais mentionnés aux alinéas 1 et 3, l'achat est un fait.</w:t>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bp5p4l1c1wle" w:id="6"/>
      <w:bookmarkEnd w:id="6"/>
      <w:r w:rsidDel="00000000" w:rsidR="00000000" w:rsidRPr="00000000">
        <w:rPr>
          <w:b w:val="1"/>
          <w:bCs w:val="1"/>
          <w:sz w:val="34"/>
          <w:szCs w:val="34"/>
          <w:rtl w:val="0"/>
        </w:rPr>
        <w:t xml:space="preserve">Article 6 – Obligations de l'entrepreneur en cas de rétractation</w:t>
      </w:r>
    </w:p>
    <w:p w:rsidR="00000000" w:rsidDel="00000000" w:rsidP="00000000" w:rsidRDefault="00000000" w:rsidRPr="00000000" w14:paraId="00000043">
      <w:pPr>
        <w:numPr>
          <w:ilvl w:val="0"/>
          <w:numId w:val="6"/>
        </w:numPr>
        <w:spacing w:after="0" w:afterAutospacing="0" w:before="240" w:lineRule="auto"/>
        <w:ind w:left="720" w:hanging="360"/>
      </w:pPr>
      <w:r w:rsidDel="00000000" w:rsidR="00000000" w:rsidRPr="00000000">
        <w:rPr>
          <w:rtl w:val="0"/>
        </w:rPr>
        <w:t xml:space="preserve">Si l'entrepreneur permet la notification de rétractation par le client par voie électronique, il envoie sans délai un accusé de réception après réception de cette notification.</w:t>
      </w:r>
    </w:p>
    <w:p w:rsidR="00000000" w:rsidDel="00000000" w:rsidP="00000000" w:rsidRDefault="00000000" w:rsidRPr="00000000" w14:paraId="00000044">
      <w:pPr>
        <w:numPr>
          <w:ilvl w:val="0"/>
          <w:numId w:val="6"/>
        </w:numPr>
        <w:spacing w:after="0" w:afterAutospacing="0" w:before="0" w:beforeAutospacing="0" w:lineRule="auto"/>
        <w:ind w:left="720" w:hanging="360"/>
      </w:pPr>
      <w:r w:rsidDel="00000000" w:rsidR="00000000" w:rsidRPr="00000000">
        <w:rPr>
          <w:rtl w:val="0"/>
        </w:rPr>
        <w:t xml:space="preserve">L'entrepreneur rembourse tous les paiements déjà effectués par le client, y compris les éventuels frais de livraison facturés par l'entrepreneur pour le produit retourné, sans délai mais dans les 14 jours suivant le jour où le client lui notifie la rétractation.</w:t>
      </w:r>
    </w:p>
    <w:p w:rsidR="00000000" w:rsidDel="00000000" w:rsidP="00000000" w:rsidRDefault="00000000" w:rsidRPr="00000000" w14:paraId="00000045">
      <w:pPr>
        <w:numPr>
          <w:ilvl w:val="0"/>
          <w:numId w:val="6"/>
        </w:numPr>
        <w:spacing w:after="0" w:afterAutospacing="0" w:before="0" w:beforeAutospacing="0" w:lineRule="auto"/>
        <w:ind w:left="720" w:hanging="360"/>
      </w:pPr>
      <w:r w:rsidDel="00000000" w:rsidR="00000000" w:rsidRPr="00000000">
        <w:rPr>
          <w:rtl w:val="0"/>
        </w:rPr>
        <w:t xml:space="preserve">L'entrepreneur utilise pour le remboursement le même moyen de paiement que celui utilisé par le client, à moins que le client n'accepte une autre méthode.</w:t>
      </w:r>
    </w:p>
    <w:p w:rsidR="00000000" w:rsidDel="00000000" w:rsidP="00000000" w:rsidRDefault="00000000" w:rsidRPr="00000000" w14:paraId="00000046">
      <w:pPr>
        <w:numPr>
          <w:ilvl w:val="0"/>
          <w:numId w:val="6"/>
        </w:numPr>
        <w:spacing w:after="240" w:before="0" w:beforeAutospacing="0" w:lineRule="auto"/>
        <w:ind w:left="720" w:hanging="360"/>
      </w:pPr>
      <w:r w:rsidDel="00000000" w:rsidR="00000000" w:rsidRPr="00000000">
        <w:rPr>
          <w:rtl w:val="0"/>
        </w:rPr>
        <w:t xml:space="preserve">Si le client a opté pour une méthode de livraison plus chère que la livraison standard la moins chère, l'entrepreneur n'a pas à rembourser les coûts supplémentaires pour la méthode plus chère.</w:t>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p16p9q5k8nvn" w:id="7"/>
      <w:bookmarkEnd w:id="7"/>
      <w:r w:rsidDel="00000000" w:rsidR="00000000" w:rsidRPr="00000000">
        <w:rPr>
          <w:b w:val="1"/>
          <w:bCs w:val="1"/>
          <w:sz w:val="34"/>
          <w:szCs w:val="34"/>
          <w:rtl w:val="0"/>
        </w:rPr>
        <w:t xml:space="preserve">Article 7 – Exclusion du droit de rétractation</w:t>
      </w:r>
    </w:p>
    <w:p w:rsidR="00000000" w:rsidDel="00000000" w:rsidP="00000000" w:rsidRDefault="00000000" w:rsidRPr="00000000" w14:paraId="00000048">
      <w:pPr>
        <w:spacing w:after="240" w:before="240" w:lineRule="auto"/>
        <w:rPr/>
      </w:pPr>
      <w:r w:rsidDel="00000000" w:rsidR="00000000" w:rsidRPr="00000000">
        <w:rPr>
          <w:rtl w:val="0"/>
        </w:rPr>
        <w:t xml:space="preserve">L'entrepreneur exclut du droit de rétractation :</w:t>
      </w:r>
    </w:p>
    <w:p w:rsidR="00000000" w:rsidDel="00000000" w:rsidP="00000000" w:rsidRDefault="00000000" w:rsidRPr="00000000" w14:paraId="00000049">
      <w:pPr>
        <w:numPr>
          <w:ilvl w:val="0"/>
          <w:numId w:val="13"/>
        </w:numPr>
        <w:spacing w:after="0" w:afterAutospacing="0" w:before="240" w:lineRule="auto"/>
        <w:ind w:left="720" w:hanging="360"/>
      </w:pPr>
      <w:r w:rsidDel="00000000" w:rsidR="00000000" w:rsidRPr="00000000">
        <w:rPr>
          <w:rtl w:val="0"/>
        </w:rPr>
        <w:t xml:space="preserve">Les produits confectionnés selon les spécifications du client, qui ne sont pas préfabriqués et qui sont fabriqués sur la base d'un choix ou d'une décision individuelle du client, ou qui sont clairement destinés à une personne spécifique ;</w:t>
      </w:r>
    </w:p>
    <w:p w:rsidR="00000000" w:rsidDel="00000000" w:rsidP="00000000" w:rsidRDefault="00000000" w:rsidRPr="00000000" w14:paraId="0000004A">
      <w:pPr>
        <w:numPr>
          <w:ilvl w:val="0"/>
          <w:numId w:val="13"/>
        </w:numPr>
        <w:spacing w:after="0" w:afterAutospacing="0" w:before="0" w:beforeAutospacing="0" w:lineRule="auto"/>
        <w:ind w:left="720" w:hanging="360"/>
      </w:pPr>
      <w:r w:rsidDel="00000000" w:rsidR="00000000" w:rsidRPr="00000000">
        <w:rPr>
          <w:rtl w:val="0"/>
        </w:rPr>
        <w:t xml:space="preserve">Les produits qui se détériorent rapidement ou ont une durée de conservation limitée ;</w:t>
      </w:r>
    </w:p>
    <w:p w:rsidR="00000000" w:rsidDel="00000000" w:rsidP="00000000" w:rsidRDefault="00000000" w:rsidRPr="00000000" w14:paraId="0000004B">
      <w:pPr>
        <w:numPr>
          <w:ilvl w:val="0"/>
          <w:numId w:val="13"/>
        </w:numPr>
        <w:spacing w:after="0" w:afterAutospacing="0" w:before="0" w:beforeAutospacing="0" w:lineRule="auto"/>
        <w:ind w:left="720" w:hanging="360"/>
      </w:pPr>
      <w:r w:rsidDel="00000000" w:rsidR="00000000" w:rsidRPr="00000000">
        <w:rPr>
          <w:rtl w:val="0"/>
        </w:rPr>
        <w:t xml:space="preserve">Les produits qui ne conviennent pas au retour pour des raisons de protection de la santé ou d'hygiène et dont le scellé a été rompu après la livraison ;</w:t>
      </w:r>
    </w:p>
    <w:p w:rsidR="00000000" w:rsidDel="00000000" w:rsidP="00000000" w:rsidRDefault="00000000" w:rsidRPr="00000000" w14:paraId="0000004C">
      <w:pPr>
        <w:numPr>
          <w:ilvl w:val="0"/>
          <w:numId w:val="13"/>
        </w:numPr>
        <w:spacing w:after="240" w:before="0" w:beforeAutospacing="0" w:lineRule="auto"/>
        <w:ind w:left="720" w:hanging="360"/>
      </w:pPr>
      <w:r w:rsidDel="00000000" w:rsidR="00000000" w:rsidRPr="00000000">
        <w:rPr>
          <w:rtl w:val="0"/>
        </w:rPr>
        <w:t xml:space="preserve">Les produits qui, après livraison, sont par nature mélangés de manière indissociable avec d'autres produits.</w:t>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ndpuvguicgpg" w:id="8"/>
      <w:bookmarkEnd w:id="8"/>
      <w:r w:rsidDel="00000000" w:rsidR="00000000" w:rsidRPr="00000000">
        <w:rPr>
          <w:b w:val="1"/>
          <w:bCs w:val="1"/>
          <w:sz w:val="34"/>
          <w:szCs w:val="34"/>
          <w:rtl w:val="0"/>
        </w:rPr>
        <w:t xml:space="preserve">Article 8 – Le prix</w:t>
      </w:r>
    </w:p>
    <w:p w:rsidR="00000000" w:rsidDel="00000000" w:rsidP="00000000" w:rsidRDefault="00000000" w:rsidRPr="00000000" w14:paraId="0000004E">
      <w:pPr>
        <w:numPr>
          <w:ilvl w:val="0"/>
          <w:numId w:val="2"/>
        </w:numPr>
        <w:spacing w:after="0" w:afterAutospacing="0" w:before="240" w:lineRule="auto"/>
        <w:ind w:left="720" w:hanging="360"/>
      </w:pPr>
      <w:r w:rsidDel="00000000" w:rsidR="00000000" w:rsidRPr="00000000">
        <w:rPr>
          <w:rtl w:val="0"/>
        </w:rPr>
        <w:t xml:space="preserve">Pendant la durée de validité mentionnée dans l'offre, les prix des produits proposés ne sont pas augmentés, sauf modification de prix résultant de changements des taux de TVA.</w:t>
      </w:r>
    </w:p>
    <w:p w:rsidR="00000000" w:rsidDel="00000000" w:rsidP="00000000" w:rsidRDefault="00000000" w:rsidRPr="00000000" w14:paraId="0000004F">
      <w:pPr>
        <w:numPr>
          <w:ilvl w:val="0"/>
          <w:numId w:val="2"/>
        </w:numPr>
        <w:spacing w:after="0" w:afterAutospacing="0" w:before="0" w:beforeAutospacing="0" w:lineRule="auto"/>
        <w:ind w:left="720" w:hanging="360"/>
      </w:pPr>
      <w:r w:rsidDel="00000000" w:rsidR="00000000" w:rsidRPr="00000000">
        <w:rPr>
          <w:rtl w:val="0"/>
        </w:rPr>
        <w:t xml:space="preserve">Par dérogation à l'alinéa précédent, l'entrepreneur peut proposer des produits dont les prix sont liés aux fluctuations du marché financier et sur lesquelles l'entrepreneur n'a aucune influence, à des prix variables.</w:t>
      </w:r>
    </w:p>
    <w:p w:rsidR="00000000" w:rsidDel="00000000" w:rsidP="00000000" w:rsidRDefault="00000000" w:rsidRPr="00000000" w14:paraId="00000050">
      <w:pPr>
        <w:numPr>
          <w:ilvl w:val="0"/>
          <w:numId w:val="2"/>
        </w:numPr>
        <w:spacing w:after="0" w:afterAutospacing="0" w:before="0" w:beforeAutospacing="0" w:lineRule="auto"/>
        <w:ind w:left="720" w:hanging="360"/>
      </w:pPr>
      <w:r w:rsidDel="00000000" w:rsidR="00000000" w:rsidRPr="00000000">
        <w:rPr>
          <w:rtl w:val="0"/>
        </w:rPr>
        <w:t xml:space="preserve">Cette liaison aux fluctuations et le fait que les prix éventuellement mentionnés sont des prix indicatifs sont mentionnés lors de l'offre.</w:t>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rtl w:val="0"/>
        </w:rPr>
        <w:t xml:space="preserve">Les prix mentionnés dans l'offre de produits incluent la TVA et incluent les frais d'envoi si cela est mentionné dans l'offre.</w:t>
      </w:r>
    </w:p>
    <w:p w:rsidR="00000000" w:rsidDel="00000000" w:rsidP="00000000" w:rsidRDefault="00000000" w:rsidRPr="00000000" w14:paraId="00000052">
      <w:pPr>
        <w:numPr>
          <w:ilvl w:val="0"/>
          <w:numId w:val="2"/>
        </w:numPr>
        <w:spacing w:after="240" w:before="0" w:beforeAutospacing="0" w:lineRule="auto"/>
        <w:ind w:left="720" w:hanging="360"/>
      </w:pPr>
      <w:r w:rsidDel="00000000" w:rsidR="00000000" w:rsidRPr="00000000">
        <w:rPr>
          <w:rtl w:val="0"/>
        </w:rPr>
        <w:t xml:space="preserve">Pour l'envoi vers des pays hors des Pays-Bas, un supplément sur les frais d'envoi s'applique.</w:t>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mhmhggveqbbb" w:id="9"/>
      <w:bookmarkEnd w:id="9"/>
      <w:r w:rsidDel="00000000" w:rsidR="00000000" w:rsidRPr="00000000">
        <w:rPr>
          <w:b w:val="1"/>
          <w:bCs w:val="1"/>
          <w:sz w:val="34"/>
          <w:szCs w:val="34"/>
          <w:rtl w:val="0"/>
        </w:rPr>
        <w:t xml:space="preserve">Article 9 – Conformité et Garantie</w:t>
      </w:r>
    </w:p>
    <w:p w:rsidR="00000000" w:rsidDel="00000000" w:rsidP="00000000" w:rsidRDefault="00000000" w:rsidRPr="00000000" w14:paraId="00000054">
      <w:pPr>
        <w:numPr>
          <w:ilvl w:val="0"/>
          <w:numId w:val="10"/>
        </w:numPr>
        <w:spacing w:after="0" w:afterAutospacing="0" w:before="240" w:lineRule="auto"/>
        <w:ind w:left="720" w:hanging="360"/>
      </w:pPr>
      <w:r w:rsidDel="00000000" w:rsidR="00000000" w:rsidRPr="00000000">
        <w:rPr>
          <w:rtl w:val="0"/>
        </w:rPr>
        <w:t xml:space="preserve">L'entrepreneur garantit que les produits sont conformes au contrat, aux spécifications mentionnées dans l'offre, aux exigences raisonnables de qualité et/ou d'utilité et aux dispositions légales et/ou prescriptions gouvernementales existant à la date de la conclusion du contrat.</w:t>
      </w:r>
    </w:p>
    <w:p w:rsidR="00000000" w:rsidDel="00000000" w:rsidP="00000000" w:rsidRDefault="00000000" w:rsidRPr="00000000" w14:paraId="00000055">
      <w:pPr>
        <w:numPr>
          <w:ilvl w:val="0"/>
          <w:numId w:val="10"/>
        </w:numPr>
        <w:spacing w:after="240" w:before="0" w:beforeAutospacing="0" w:lineRule="auto"/>
        <w:ind w:left="720" w:hanging="360"/>
      </w:pPr>
      <w:r w:rsidDel="00000000" w:rsidR="00000000" w:rsidRPr="00000000">
        <w:rPr>
          <w:rtl w:val="0"/>
        </w:rPr>
        <w:t xml:space="preserve">Une garantie supplémentaire fournie par l'entrepreneur ou son fournisseur ne limite jamais les droits légaux et les réclamations que le client peut faire valoir à l'encontre de l'entrepreneur sur la base du contrat si l'entrepreneur a manqué à l'exécution de sa part du contrat.</w:t>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383cjugqv0f" w:id="10"/>
      <w:bookmarkEnd w:id="10"/>
      <w:r w:rsidDel="00000000" w:rsidR="00000000" w:rsidRPr="00000000">
        <w:rPr>
          <w:b w:val="1"/>
          <w:bCs w:val="1"/>
          <w:sz w:val="34"/>
          <w:szCs w:val="34"/>
          <w:rtl w:val="0"/>
        </w:rPr>
        <w:t xml:space="preserve">Article 10 – Livraison et exécution</w:t>
      </w:r>
    </w:p>
    <w:p w:rsidR="00000000" w:rsidDel="00000000" w:rsidP="00000000" w:rsidRDefault="00000000" w:rsidRPr="00000000" w14:paraId="00000057">
      <w:pPr>
        <w:numPr>
          <w:ilvl w:val="0"/>
          <w:numId w:val="14"/>
        </w:numPr>
        <w:spacing w:after="0" w:afterAutospacing="0" w:before="240" w:lineRule="auto"/>
        <w:ind w:left="720" w:hanging="360"/>
      </w:pPr>
      <w:r w:rsidDel="00000000" w:rsidR="00000000" w:rsidRPr="00000000">
        <w:rPr>
          <w:rtl w:val="0"/>
        </w:rPr>
        <w:t xml:space="preserve">Les produits sont expédiés après la confirmation de commande dans un délai maximum de 5 jours ouvrables à l'adresse fournie par le client.</w:t>
      </w:r>
    </w:p>
    <w:p w:rsidR="00000000" w:rsidDel="00000000" w:rsidP="00000000" w:rsidRDefault="00000000" w:rsidRPr="00000000" w14:paraId="00000058">
      <w:pPr>
        <w:numPr>
          <w:ilvl w:val="0"/>
          <w:numId w:val="14"/>
        </w:numPr>
        <w:spacing w:after="0" w:afterAutospacing="0" w:before="0" w:beforeAutospacing="0" w:lineRule="auto"/>
        <w:ind w:left="720" w:hanging="360"/>
      </w:pPr>
      <w:r w:rsidDel="00000000" w:rsidR="00000000" w:rsidRPr="00000000">
        <w:rPr>
          <w:rtl w:val="0"/>
        </w:rPr>
        <w:t xml:space="preserve">Le lieu de livraison est l'adresse que le client a fait connaître à l'entrepreneur.</w:t>
      </w:r>
    </w:p>
    <w:p w:rsidR="00000000" w:rsidDel="00000000" w:rsidP="00000000" w:rsidRDefault="00000000" w:rsidRPr="00000000" w14:paraId="00000059">
      <w:pPr>
        <w:numPr>
          <w:ilvl w:val="0"/>
          <w:numId w:val="14"/>
        </w:numPr>
        <w:spacing w:after="0" w:afterAutospacing="0" w:before="0" w:beforeAutospacing="0" w:lineRule="auto"/>
        <w:ind w:left="720" w:hanging="360"/>
      </w:pPr>
      <w:r w:rsidDel="00000000" w:rsidR="00000000" w:rsidRPr="00000000">
        <w:rPr>
          <w:rtl w:val="0"/>
        </w:rPr>
        <w:t xml:space="preserve">Si le lieu de livraison est modifié après l'envoi de la confirmation de commande, le produit sera livré à l'adresse initiale.</w:t>
      </w:r>
    </w:p>
    <w:p w:rsidR="00000000" w:rsidDel="00000000" w:rsidP="00000000" w:rsidRDefault="00000000" w:rsidRPr="00000000" w14:paraId="0000005A">
      <w:pPr>
        <w:numPr>
          <w:ilvl w:val="0"/>
          <w:numId w:val="14"/>
        </w:numPr>
        <w:spacing w:after="0" w:afterAutospacing="0" w:before="0" w:beforeAutospacing="0" w:lineRule="auto"/>
        <w:ind w:left="720" w:hanging="360"/>
      </w:pPr>
      <w:r w:rsidDel="00000000" w:rsidR="00000000" w:rsidRPr="00000000">
        <w:rPr>
          <w:rtl w:val="0"/>
        </w:rPr>
        <w:t xml:space="preserve">Le risque de dommage et/ou de perte de produits incombe à l'entrepreneur jusqu'au moment de la livraison au client ou à un représentant désigné à l'avance et porté à la connaissance de l'entrepreneur, sauf convention contraire expresse.</w:t>
      </w:r>
    </w:p>
    <w:p w:rsidR="00000000" w:rsidDel="00000000" w:rsidP="00000000" w:rsidRDefault="00000000" w:rsidRPr="00000000" w14:paraId="0000005B">
      <w:pPr>
        <w:numPr>
          <w:ilvl w:val="0"/>
          <w:numId w:val="14"/>
        </w:numPr>
        <w:spacing w:after="0" w:afterAutospacing="0" w:before="0" w:beforeAutospacing="0" w:lineRule="auto"/>
        <w:ind w:left="720" w:hanging="360"/>
      </w:pPr>
      <w:r w:rsidDel="00000000" w:rsidR="00000000" w:rsidRPr="00000000">
        <w:rPr>
          <w:rtl w:val="0"/>
        </w:rPr>
        <w:t xml:space="preserve">Les risques liés au produit sont transférés au client dès que le produit est livré à l'adresse de livraison mentionnée dans la confirmation de commande.</w:t>
      </w:r>
    </w:p>
    <w:p w:rsidR="00000000" w:rsidDel="00000000" w:rsidP="00000000" w:rsidRDefault="00000000" w:rsidRPr="00000000" w14:paraId="0000005C">
      <w:pPr>
        <w:numPr>
          <w:ilvl w:val="0"/>
          <w:numId w:val="14"/>
        </w:numPr>
        <w:spacing w:after="0" w:afterAutospacing="0" w:before="0" w:beforeAutospacing="0" w:lineRule="auto"/>
        <w:ind w:left="720" w:hanging="360"/>
      </w:pPr>
      <w:r w:rsidDel="00000000" w:rsidR="00000000" w:rsidRPr="00000000">
        <w:rPr>
          <w:rtl w:val="0"/>
        </w:rPr>
        <w:t xml:space="preserve">Si après réception du produit, il s'avère que le mauvais produit a été envoyé ou que le produit est endommagé ou incomplet, le client doit le signaler au plus vite au service client par e-mail ou téléphone. Un produit de remplacement sera envoyé au client dans les plus brefs délais.</w:t>
      </w:r>
    </w:p>
    <w:p w:rsidR="00000000" w:rsidDel="00000000" w:rsidP="00000000" w:rsidRDefault="00000000" w:rsidRPr="00000000" w14:paraId="0000005D">
      <w:pPr>
        <w:numPr>
          <w:ilvl w:val="0"/>
          <w:numId w:val="14"/>
        </w:numPr>
        <w:spacing w:after="0" w:afterAutospacing="0" w:before="0" w:beforeAutospacing="0" w:lineRule="auto"/>
        <w:ind w:left="720" w:hanging="360"/>
      </w:pPr>
      <w:r w:rsidDel="00000000" w:rsidR="00000000" w:rsidRPr="00000000">
        <w:rPr>
          <w:rtl w:val="0"/>
        </w:rPr>
        <w:t xml:space="preserve">Si la livraison subit un retard, ou si une commande ne peut pas être exécutée ou ne peut l'être que partiellement, le client en reçoit notification au plus tard 10 jours après avoir passé la commande.</w:t>
      </w:r>
    </w:p>
    <w:p w:rsidR="00000000" w:rsidDel="00000000" w:rsidP="00000000" w:rsidRDefault="00000000" w:rsidRPr="00000000" w14:paraId="0000005E">
      <w:pPr>
        <w:numPr>
          <w:ilvl w:val="0"/>
          <w:numId w:val="14"/>
        </w:numPr>
        <w:spacing w:after="0" w:afterAutospacing="0" w:before="0" w:beforeAutospacing="0" w:lineRule="auto"/>
        <w:ind w:left="720" w:hanging="360"/>
      </w:pPr>
      <w:r w:rsidDel="00000000" w:rsidR="00000000" w:rsidRPr="00000000">
        <w:rPr>
          <w:rtl w:val="0"/>
        </w:rPr>
        <w:t xml:space="preserve">Le client a dans ce cas le droit de dissoudre le contrat sans frais.</w:t>
      </w:r>
    </w:p>
    <w:p w:rsidR="00000000" w:rsidDel="00000000" w:rsidP="00000000" w:rsidRDefault="00000000" w:rsidRPr="00000000" w14:paraId="0000005F">
      <w:pPr>
        <w:numPr>
          <w:ilvl w:val="0"/>
          <w:numId w:val="14"/>
        </w:numPr>
        <w:spacing w:after="0" w:afterAutospacing="0" w:before="0" w:beforeAutospacing="0" w:lineRule="auto"/>
        <w:ind w:left="720" w:hanging="360"/>
      </w:pPr>
      <w:r w:rsidDel="00000000" w:rsidR="00000000" w:rsidRPr="00000000">
        <w:rPr>
          <w:rtl w:val="0"/>
        </w:rPr>
        <w:t xml:space="preserve">Après dissolution, l'entrepreneur remboursera sans délai le montant que le client a payé.</w:t>
      </w:r>
    </w:p>
    <w:p w:rsidR="00000000" w:rsidDel="00000000" w:rsidP="00000000" w:rsidRDefault="00000000" w:rsidRPr="00000000" w14:paraId="00000060">
      <w:pPr>
        <w:numPr>
          <w:ilvl w:val="0"/>
          <w:numId w:val="14"/>
        </w:numPr>
        <w:spacing w:after="0" w:afterAutospacing="0" w:before="0" w:beforeAutospacing="0" w:lineRule="auto"/>
        <w:ind w:left="720" w:hanging="360"/>
      </w:pPr>
      <w:r w:rsidDel="00000000" w:rsidR="00000000" w:rsidRPr="00000000">
        <w:rPr>
          <w:rtl w:val="0"/>
        </w:rPr>
        <w:t xml:space="preserve">Le client doit envoyer lui-même le test par la poste (Post NL), au moyen de l'enveloppe-réponse médicale fournie, au laboratoire où les tests sont traités.</w:t>
      </w:r>
    </w:p>
    <w:p w:rsidR="00000000" w:rsidDel="00000000" w:rsidP="00000000" w:rsidRDefault="00000000" w:rsidRPr="00000000" w14:paraId="00000061">
      <w:pPr>
        <w:numPr>
          <w:ilvl w:val="0"/>
          <w:numId w:val="14"/>
        </w:numPr>
        <w:spacing w:after="0" w:afterAutospacing="0" w:before="0" w:beforeAutospacing="0" w:lineRule="auto"/>
        <w:ind w:left="720" w:hanging="360"/>
      </w:pPr>
      <w:r w:rsidDel="00000000" w:rsidR="00000000" w:rsidRPr="00000000">
        <w:rPr>
          <w:rtl w:val="0"/>
        </w:rPr>
        <w:t xml:space="preserve">Les résultats sont validés par le chef du laboratoire.</w:t>
      </w:r>
    </w:p>
    <w:p w:rsidR="00000000" w:rsidDel="00000000" w:rsidP="00000000" w:rsidRDefault="00000000" w:rsidRPr="00000000" w14:paraId="00000062">
      <w:pPr>
        <w:numPr>
          <w:ilvl w:val="0"/>
          <w:numId w:val="14"/>
        </w:numPr>
        <w:spacing w:after="0" w:afterAutospacing="0" w:before="0" w:beforeAutospacing="0" w:lineRule="auto"/>
        <w:ind w:left="720" w:hanging="360"/>
      </w:pPr>
      <w:r w:rsidDel="00000000" w:rsidR="00000000" w:rsidRPr="00000000">
        <w:rPr>
          <w:rtl w:val="0"/>
        </w:rPr>
        <w:t xml:space="preserve">Suite à un résultat donné, un certificat peut être délivré.</w:t>
      </w:r>
    </w:p>
    <w:p w:rsidR="00000000" w:rsidDel="00000000" w:rsidP="00000000" w:rsidRDefault="00000000" w:rsidRPr="00000000" w14:paraId="00000063">
      <w:pPr>
        <w:numPr>
          <w:ilvl w:val="0"/>
          <w:numId w:val="14"/>
        </w:numPr>
        <w:spacing w:after="0" w:afterAutospacing="0" w:before="0" w:beforeAutospacing="0" w:lineRule="auto"/>
        <w:ind w:left="720" w:hanging="360"/>
      </w:pPr>
      <w:r w:rsidDel="00000000" w:rsidR="00000000" w:rsidRPr="00000000">
        <w:rPr>
          <w:rtl w:val="0"/>
        </w:rPr>
        <w:t xml:space="preserve">Des points spécifiques concernant le résultat peuvent être signalés par catégorie de test.</w:t>
      </w:r>
    </w:p>
    <w:p w:rsidR="00000000" w:rsidDel="00000000" w:rsidP="00000000" w:rsidRDefault="00000000" w:rsidRPr="00000000" w14:paraId="00000064">
      <w:pPr>
        <w:numPr>
          <w:ilvl w:val="0"/>
          <w:numId w:val="14"/>
        </w:numPr>
        <w:spacing w:after="0" w:afterAutospacing="0" w:before="0" w:beforeAutospacing="0" w:lineRule="auto"/>
        <w:ind w:left="720" w:hanging="360"/>
      </w:pPr>
      <w:r w:rsidDel="00000000" w:rsidR="00000000" w:rsidRPr="00000000">
        <w:rPr>
          <w:rtl w:val="0"/>
        </w:rPr>
        <w:t xml:space="preserve">L'entrepreneur est tenu à la confidentialité de toutes les informations confidentielles qu'il a obtenues dans le cadre du contrat.</w:t>
      </w:r>
    </w:p>
    <w:p w:rsidR="00000000" w:rsidDel="00000000" w:rsidP="00000000" w:rsidRDefault="00000000" w:rsidRPr="00000000" w14:paraId="00000065">
      <w:pPr>
        <w:numPr>
          <w:ilvl w:val="0"/>
          <w:numId w:val="14"/>
        </w:numPr>
        <w:spacing w:after="0" w:afterAutospacing="0" w:before="0" w:beforeAutospacing="0" w:lineRule="auto"/>
        <w:ind w:left="720" w:hanging="360"/>
      </w:pPr>
      <w:r w:rsidDel="00000000" w:rsidR="00000000" w:rsidRPr="00000000">
        <w:rPr>
          <w:rtl w:val="0"/>
        </w:rPr>
        <w:t xml:space="preserve">L'information est considérée comme confidentielle si cela a été communiqué par l'autre partie ou si cela découle de la nature de l'information.</w:t>
      </w:r>
    </w:p>
    <w:p w:rsidR="00000000" w:rsidDel="00000000" w:rsidP="00000000" w:rsidRDefault="00000000" w:rsidRPr="00000000" w14:paraId="00000066">
      <w:pPr>
        <w:numPr>
          <w:ilvl w:val="0"/>
          <w:numId w:val="14"/>
        </w:numPr>
        <w:spacing w:after="240" w:before="0" w:beforeAutospacing="0" w:lineRule="auto"/>
        <w:ind w:left="720" w:hanging="360"/>
      </w:pPr>
      <w:r w:rsidDel="00000000" w:rsidR="00000000" w:rsidRPr="00000000">
        <w:rPr>
          <w:rtl w:val="0"/>
        </w:rPr>
        <w:t xml:space="preserve">Si, en vertu d'une disposition légale ou d'une décision judiciaire, l'entrepreneur est tenu de fournir des informations confidentielles à un tiers désigné par la loi ou le juge compétent, et que l'entrepreneur ne peut pas se prévaloir à cet égard d'un droit de refus de témoigner légal ou reconnu ou autorisé par le juge compétent, l'entrepreneur n'est pas tenu à des dommages-intérêts ou à une indemnisation et le client n'est pas en droit de dissoudre le contrat en raison des dommages subis et à subir de ce fait.</w:t>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ax065myv8wsc" w:id="11"/>
      <w:bookmarkEnd w:id="11"/>
      <w:r w:rsidDel="00000000" w:rsidR="00000000" w:rsidRPr="00000000">
        <w:rPr>
          <w:b w:val="1"/>
          <w:bCs w:val="1"/>
          <w:sz w:val="34"/>
          <w:szCs w:val="34"/>
          <w:rtl w:val="0"/>
        </w:rPr>
        <w:t xml:space="preserve">Article 11 – Paiement</w:t>
      </w:r>
    </w:p>
    <w:p w:rsidR="00000000" w:rsidDel="00000000" w:rsidP="00000000" w:rsidRDefault="00000000" w:rsidRPr="00000000" w14:paraId="00000068">
      <w:pPr>
        <w:numPr>
          <w:ilvl w:val="0"/>
          <w:numId w:val="1"/>
        </w:numPr>
        <w:spacing w:after="0" w:afterAutospacing="0" w:before="240" w:lineRule="auto"/>
        <w:ind w:left="720" w:hanging="360"/>
      </w:pPr>
      <w:r w:rsidDel="00000000" w:rsidR="00000000" w:rsidRPr="00000000">
        <w:rPr>
          <w:rtl w:val="0"/>
        </w:rPr>
        <w:t xml:space="preserve">Pour autant qu'il n'en ait pas été convenu autrement, les montants dus par le client doivent être réglés dans les 14 jours ouvrables suivant le début du délai de réflexion visé à l'article.</w:t>
      </w:r>
    </w:p>
    <w:p w:rsidR="00000000" w:rsidDel="00000000" w:rsidP="00000000" w:rsidRDefault="00000000" w:rsidRPr="00000000" w14:paraId="00000069">
      <w:pPr>
        <w:numPr>
          <w:ilvl w:val="0"/>
          <w:numId w:val="1"/>
        </w:numPr>
        <w:spacing w:after="0" w:afterAutospacing="0" w:before="0" w:beforeAutospacing="0" w:lineRule="auto"/>
        <w:ind w:left="720" w:hanging="360"/>
      </w:pPr>
      <w:r w:rsidDel="00000000" w:rsidR="00000000" w:rsidRPr="00000000">
        <w:rPr>
          <w:rtl w:val="0"/>
        </w:rPr>
        <w:t xml:space="preserve">Le client n'est jamais obligé de payer plus de 50 % d'avance.</w:t>
      </w:r>
    </w:p>
    <w:p w:rsidR="00000000" w:rsidDel="00000000" w:rsidP="00000000" w:rsidRDefault="00000000" w:rsidRPr="00000000" w14:paraId="0000006A">
      <w:pPr>
        <w:numPr>
          <w:ilvl w:val="0"/>
          <w:numId w:val="1"/>
        </w:numPr>
        <w:spacing w:after="0" w:afterAutospacing="0" w:before="0" w:beforeAutospacing="0" w:lineRule="auto"/>
        <w:ind w:left="720" w:hanging="360"/>
      </w:pPr>
      <w:r w:rsidDel="00000000" w:rsidR="00000000" w:rsidRPr="00000000">
        <w:rPr>
          <w:rtl w:val="0"/>
        </w:rPr>
        <w:t xml:space="preserve">Lorsque le paiement anticipé a été stipulé, le client ne peut faire valoir aucun droit concernant l'exécution de la commande ou du/des service(s) concerné(s) avant que le paiement anticipé stipulé n'ait eu lieu.</w:t>
      </w:r>
    </w:p>
    <w:p w:rsidR="00000000" w:rsidDel="00000000" w:rsidP="00000000" w:rsidRDefault="00000000" w:rsidRPr="00000000" w14:paraId="0000006B">
      <w:pPr>
        <w:numPr>
          <w:ilvl w:val="0"/>
          <w:numId w:val="1"/>
        </w:numPr>
        <w:spacing w:after="0" w:afterAutospacing="0" w:before="0" w:beforeAutospacing="0" w:lineRule="auto"/>
        <w:ind w:left="720" w:hanging="360"/>
      </w:pPr>
      <w:r w:rsidDel="00000000" w:rsidR="00000000" w:rsidRPr="00000000">
        <w:rPr>
          <w:rtl w:val="0"/>
        </w:rPr>
        <w:t xml:space="preserve">Le client a le devoir de signaler sans délai à l'entrepreneur les inexactitudes dans les données de paiement fournies ou mentionnées.</w:t>
      </w:r>
    </w:p>
    <w:p w:rsidR="00000000" w:rsidDel="00000000" w:rsidP="00000000" w:rsidRDefault="00000000" w:rsidRPr="00000000" w14:paraId="0000006C">
      <w:pPr>
        <w:numPr>
          <w:ilvl w:val="0"/>
          <w:numId w:val="1"/>
        </w:numPr>
        <w:spacing w:after="240" w:before="0" w:beforeAutospacing="0" w:lineRule="auto"/>
        <w:ind w:left="720" w:hanging="360"/>
      </w:pPr>
      <w:r w:rsidDel="00000000" w:rsidR="00000000" w:rsidRPr="00000000">
        <w:rPr>
          <w:rtl w:val="0"/>
        </w:rPr>
        <w:t xml:space="preserve">Si le client ne satisfait pas à son/ses obligation(s) de paiement dans les délais, celui-ci est, après avoir été informé par l'entrepreneur du retard de paiement et que l'entrepreneur a accordé au client un délai de 14 jours pour satisfaire encore à ses obligations de paiement, après l'absence de paiement dans ce délai de 14 jours, redevable de l'intérêt légal sur le montant encore dû et l'entrepreneur est en droit de facturer les frais de recouvrement extrajudiciaires qu'il a engagés.</w:t>
      </w:r>
    </w:p>
    <w:p w:rsidR="00000000" w:rsidDel="00000000" w:rsidP="00000000" w:rsidRDefault="00000000" w:rsidRPr="00000000" w14:paraId="0000006D">
      <w:pPr>
        <w:pStyle w:val="Heading2"/>
        <w:keepNext w:val="0"/>
        <w:keepLines w:val="0"/>
        <w:spacing w:after="80" w:lineRule="auto"/>
        <w:rPr>
          <w:b w:val="1"/>
          <w:bCs w:val="1"/>
          <w:sz w:val="34"/>
          <w:szCs w:val="34"/>
        </w:rPr>
      </w:pPr>
      <w:bookmarkStart w:colFirst="0" w:colLast="0" w:name="_u0il77if7tok" w:id="12"/>
      <w:bookmarkEnd w:id="12"/>
      <w:r w:rsidDel="00000000" w:rsidR="00000000" w:rsidRPr="00000000">
        <w:rPr>
          <w:b w:val="1"/>
          <w:bCs w:val="1"/>
          <w:sz w:val="34"/>
          <w:szCs w:val="34"/>
          <w:rtl w:val="0"/>
        </w:rPr>
        <w:t xml:space="preserve">Article 12 – Garanties et responsabilité</w:t>
      </w:r>
    </w:p>
    <w:p w:rsidR="00000000" w:rsidDel="00000000" w:rsidP="00000000" w:rsidRDefault="00000000" w:rsidRPr="00000000" w14:paraId="0000006E">
      <w:pPr>
        <w:numPr>
          <w:ilvl w:val="0"/>
          <w:numId w:val="17"/>
        </w:numPr>
        <w:spacing w:after="0" w:afterAutospacing="0" w:before="240" w:lineRule="auto"/>
        <w:ind w:left="720" w:hanging="360"/>
      </w:pPr>
      <w:r w:rsidDel="00000000" w:rsidR="00000000" w:rsidRPr="00000000">
        <w:rPr>
          <w:rtl w:val="0"/>
        </w:rPr>
        <w:t xml:space="preserve">Dans le cas où le client reçoit le produit par la poste ou achète le produit en magasin, le client doit suivre scrupuleusement le mode d'emploi joint.</w:t>
      </w:r>
    </w:p>
    <w:p w:rsidR="00000000" w:rsidDel="00000000" w:rsidP="00000000" w:rsidRDefault="00000000" w:rsidRPr="00000000" w14:paraId="0000006F">
      <w:pPr>
        <w:numPr>
          <w:ilvl w:val="0"/>
          <w:numId w:val="17"/>
        </w:numPr>
        <w:spacing w:after="0" w:afterAutospacing="0" w:before="0" w:beforeAutospacing="0" w:lineRule="auto"/>
        <w:ind w:left="720" w:hanging="360"/>
      </w:pPr>
      <w:r w:rsidDel="00000000" w:rsidR="00000000" w:rsidRPr="00000000">
        <w:rPr>
          <w:rtl w:val="0"/>
        </w:rPr>
        <w:t xml:space="preserve">Si le client ne suit pas strictement le mode d'emploi joint, aucune responsabilité ne peut être acceptée par l'entrepreneur pour les résultats.</w:t>
      </w:r>
    </w:p>
    <w:p w:rsidR="00000000" w:rsidDel="00000000" w:rsidP="00000000" w:rsidRDefault="00000000" w:rsidRPr="00000000" w14:paraId="00000070">
      <w:pPr>
        <w:numPr>
          <w:ilvl w:val="0"/>
          <w:numId w:val="17"/>
        </w:numPr>
        <w:spacing w:after="0" w:afterAutospacing="0" w:before="0" w:beforeAutospacing="0" w:lineRule="auto"/>
        <w:ind w:left="720" w:hanging="360"/>
      </w:pPr>
      <w:r w:rsidDel="00000000" w:rsidR="00000000" w:rsidRPr="00000000">
        <w:rPr>
          <w:rtl w:val="0"/>
        </w:rPr>
        <w:t xml:space="preserve">Afin d'obtenir des résultats de test, le client doit avoir créé un compte et activé le test à l'aide du code ID unique mentionné sur le produit.</w:t>
      </w:r>
    </w:p>
    <w:p w:rsidR="00000000" w:rsidDel="00000000" w:rsidP="00000000" w:rsidRDefault="00000000" w:rsidRPr="00000000" w14:paraId="00000071">
      <w:pPr>
        <w:numPr>
          <w:ilvl w:val="0"/>
          <w:numId w:val="17"/>
        </w:numPr>
        <w:spacing w:after="0" w:afterAutospacing="0" w:before="0" w:beforeAutospacing="0" w:lineRule="auto"/>
        <w:ind w:left="720" w:hanging="360"/>
      </w:pPr>
      <w:r w:rsidDel="00000000" w:rsidR="00000000" w:rsidRPr="00000000">
        <w:rPr>
          <w:rtl w:val="0"/>
        </w:rPr>
        <w:t xml:space="preserve">La non-activation d'un test peut entraîner l'impossibilité de traiter le résultat du test.</w:t>
      </w:r>
    </w:p>
    <w:p w:rsidR="00000000" w:rsidDel="00000000" w:rsidP="00000000" w:rsidRDefault="00000000" w:rsidRPr="00000000" w14:paraId="00000072">
      <w:pPr>
        <w:numPr>
          <w:ilvl w:val="0"/>
          <w:numId w:val="17"/>
        </w:numPr>
        <w:spacing w:after="0" w:afterAutospacing="0" w:before="0" w:beforeAutospacing="0" w:lineRule="auto"/>
        <w:ind w:left="720" w:hanging="360"/>
      </w:pPr>
      <w:r w:rsidDel="00000000" w:rsidR="00000000" w:rsidRPr="00000000">
        <w:rPr>
          <w:rtl w:val="0"/>
        </w:rPr>
        <w:t xml:space="preserve">Le client est responsable de parcourir toutes les instructions de test et de s'assurer que le test est correctement activé.</w:t>
      </w:r>
    </w:p>
    <w:p w:rsidR="00000000" w:rsidDel="00000000" w:rsidP="00000000" w:rsidRDefault="00000000" w:rsidRPr="00000000" w14:paraId="00000073">
      <w:pPr>
        <w:numPr>
          <w:ilvl w:val="0"/>
          <w:numId w:val="17"/>
        </w:numPr>
        <w:spacing w:after="0" w:afterAutospacing="0" w:before="0" w:beforeAutospacing="0" w:lineRule="auto"/>
        <w:ind w:left="720" w:hanging="360"/>
      </w:pPr>
      <w:r w:rsidDel="00000000" w:rsidR="00000000" w:rsidRPr="00000000">
        <w:rPr>
          <w:rtl w:val="0"/>
        </w:rPr>
        <w:t xml:space="preserve">L'entrepreneur n'est jamais responsable des tests incorrectement activés, et donc inutilisables, et n'est donc pas tenu de les rembourser.</w:t>
      </w:r>
    </w:p>
    <w:p w:rsidR="00000000" w:rsidDel="00000000" w:rsidP="00000000" w:rsidRDefault="00000000" w:rsidRPr="00000000" w14:paraId="00000074">
      <w:pPr>
        <w:numPr>
          <w:ilvl w:val="0"/>
          <w:numId w:val="17"/>
        </w:numPr>
        <w:spacing w:after="0" w:afterAutospacing="0" w:before="0" w:beforeAutospacing="0" w:lineRule="auto"/>
        <w:ind w:left="720" w:hanging="360"/>
      </w:pPr>
      <w:r w:rsidDel="00000000" w:rsidR="00000000" w:rsidRPr="00000000">
        <w:rPr>
          <w:rtl w:val="0"/>
        </w:rPr>
        <w:t xml:space="preserve">Le client ne doit pas dupliquer le compte utilisateur. Lorsque le client crée un compte, l'entrepreneur part du principe que le client fournit les coordonnées correctes.</w:t>
      </w:r>
    </w:p>
    <w:p w:rsidR="00000000" w:rsidDel="00000000" w:rsidP="00000000" w:rsidRDefault="00000000" w:rsidRPr="00000000" w14:paraId="00000075">
      <w:pPr>
        <w:numPr>
          <w:ilvl w:val="0"/>
          <w:numId w:val="17"/>
        </w:numPr>
        <w:spacing w:after="0" w:afterAutospacing="0" w:before="0" w:beforeAutospacing="0" w:lineRule="auto"/>
        <w:ind w:left="720" w:hanging="360"/>
      </w:pPr>
      <w:r w:rsidDel="00000000" w:rsidR="00000000" w:rsidRPr="00000000">
        <w:rPr>
          <w:rtl w:val="0"/>
        </w:rPr>
        <w:t xml:space="preserve">Ce n'est qu'alors que le client a accès aux informations personnelles de test.</w:t>
      </w:r>
    </w:p>
    <w:p w:rsidR="00000000" w:rsidDel="00000000" w:rsidP="00000000" w:rsidRDefault="00000000" w:rsidRPr="00000000" w14:paraId="00000076">
      <w:pPr>
        <w:numPr>
          <w:ilvl w:val="0"/>
          <w:numId w:val="17"/>
        </w:numPr>
        <w:spacing w:after="0" w:afterAutospacing="0" w:before="0" w:beforeAutospacing="0" w:lineRule="auto"/>
        <w:ind w:left="720" w:hanging="360"/>
      </w:pPr>
      <w:r w:rsidDel="00000000" w:rsidR="00000000" w:rsidRPr="00000000">
        <w:rPr>
          <w:rtl w:val="0"/>
        </w:rPr>
        <w:t xml:space="preserve">Il n'y a aucune garantie que les tests effectués et les résultats de test qui en découlent dans le cadre des services seront précis à 100 % en raison de la nature des tests effectués.</w:t>
      </w:r>
    </w:p>
    <w:p w:rsidR="00000000" w:rsidDel="00000000" w:rsidP="00000000" w:rsidRDefault="00000000" w:rsidRPr="00000000" w14:paraId="00000077">
      <w:pPr>
        <w:numPr>
          <w:ilvl w:val="0"/>
          <w:numId w:val="17"/>
        </w:numPr>
        <w:spacing w:after="0" w:afterAutospacing="0" w:before="0" w:beforeAutospacing="0" w:lineRule="auto"/>
        <w:ind w:left="720" w:hanging="360"/>
      </w:pPr>
      <w:r w:rsidDel="00000000" w:rsidR="00000000" w:rsidRPr="00000000">
        <w:rPr>
          <w:rtl w:val="0"/>
        </w:rPr>
        <w:t xml:space="preserve">La période de garantie de l'entrepreneur correspond à la période de garantie du fabricant.</w:t>
      </w:r>
    </w:p>
    <w:p w:rsidR="00000000" w:rsidDel="00000000" w:rsidP="00000000" w:rsidRDefault="00000000" w:rsidRPr="00000000" w14:paraId="00000078">
      <w:pPr>
        <w:numPr>
          <w:ilvl w:val="0"/>
          <w:numId w:val="17"/>
        </w:numPr>
        <w:spacing w:after="0" w:afterAutospacing="0" w:before="0" w:beforeAutospacing="0" w:lineRule="auto"/>
        <w:ind w:left="720" w:hanging="360"/>
      </w:pPr>
      <w:r w:rsidDel="00000000" w:rsidR="00000000" w:rsidRPr="00000000">
        <w:rPr>
          <w:rtl w:val="0"/>
        </w:rPr>
        <w:t xml:space="preserve">L'entrepreneur n'est cependant jamais responsable de l'adéquation finale des produits pour chaque application individuelle par le client, ni des éventuels conseils concernant l'utilisation ou l'application des produits.</w:t>
      </w:r>
    </w:p>
    <w:p w:rsidR="00000000" w:rsidDel="00000000" w:rsidP="00000000" w:rsidRDefault="00000000" w:rsidRPr="00000000" w14:paraId="00000079">
      <w:pPr>
        <w:numPr>
          <w:ilvl w:val="0"/>
          <w:numId w:val="17"/>
        </w:numPr>
        <w:spacing w:after="0" w:afterAutospacing="0" w:before="0" w:beforeAutospacing="0" w:lineRule="auto"/>
        <w:ind w:left="720" w:hanging="360"/>
      </w:pPr>
      <w:r w:rsidDel="00000000" w:rsidR="00000000" w:rsidRPr="00000000">
        <w:rPr>
          <w:rtl w:val="0"/>
        </w:rPr>
        <w:t xml:space="preserve">La garantie ne s'applique pas si : le client a réparé et/ou modifié lui-même les produits livrés ou les a fait réparer et/ou modifier par des tiers ;</w:t>
      </w:r>
    </w:p>
    <w:p w:rsidR="00000000" w:rsidDel="00000000" w:rsidP="00000000" w:rsidRDefault="00000000" w:rsidRPr="00000000" w14:paraId="0000007A">
      <w:pPr>
        <w:numPr>
          <w:ilvl w:val="0"/>
          <w:numId w:val="17"/>
        </w:numPr>
        <w:spacing w:after="0" w:afterAutospacing="0" w:before="0" w:beforeAutospacing="0" w:lineRule="auto"/>
        <w:ind w:left="720" w:hanging="360"/>
      </w:pPr>
      <w:r w:rsidDel="00000000" w:rsidR="00000000" w:rsidRPr="00000000">
        <w:rPr>
          <w:rtl w:val="0"/>
        </w:rPr>
        <w:t xml:space="preserve">les produits livrés ont été exposés à des circonstances anormales ou ont été traités de manière négligente ou contrairement aux instructions de l'entrepreneur et/ou sur l'emballage ;</w:t>
      </w:r>
    </w:p>
    <w:p w:rsidR="00000000" w:rsidDel="00000000" w:rsidP="00000000" w:rsidRDefault="00000000" w:rsidRPr="00000000" w14:paraId="0000007B">
      <w:pPr>
        <w:numPr>
          <w:ilvl w:val="0"/>
          <w:numId w:val="17"/>
        </w:numPr>
        <w:spacing w:after="0" w:afterAutospacing="0" w:before="0" w:beforeAutospacing="0" w:lineRule="auto"/>
        <w:ind w:left="720" w:hanging="360"/>
      </w:pPr>
      <w:r w:rsidDel="00000000" w:rsidR="00000000" w:rsidRPr="00000000">
        <w:rPr>
          <w:rtl w:val="0"/>
        </w:rPr>
        <w:t xml:space="preserve">Le client reconnaît par l'utilisation du produit que les résultats de test fournis par l'entrepreneur ne constituent pas un diagnostic définitif.</w:t>
      </w:r>
    </w:p>
    <w:p w:rsidR="00000000" w:rsidDel="00000000" w:rsidP="00000000" w:rsidRDefault="00000000" w:rsidRPr="00000000" w14:paraId="0000007C">
      <w:pPr>
        <w:numPr>
          <w:ilvl w:val="0"/>
          <w:numId w:val="17"/>
        </w:numPr>
        <w:spacing w:after="0" w:afterAutospacing="0" w:before="0" w:beforeAutospacing="0" w:lineRule="auto"/>
        <w:ind w:left="720" w:hanging="360"/>
      </w:pPr>
      <w:r w:rsidDel="00000000" w:rsidR="00000000" w:rsidRPr="00000000">
        <w:rPr>
          <w:rtl w:val="0"/>
        </w:rPr>
        <w:t xml:space="preserve">Tous les résultats de test doivent être vérifiés par un médecin agréé pour un diagnostic définitif.</w:t>
      </w:r>
    </w:p>
    <w:p w:rsidR="00000000" w:rsidDel="00000000" w:rsidP="00000000" w:rsidRDefault="00000000" w:rsidRPr="00000000" w14:paraId="0000007D">
      <w:pPr>
        <w:numPr>
          <w:ilvl w:val="0"/>
          <w:numId w:val="17"/>
        </w:numPr>
        <w:spacing w:after="0" w:afterAutospacing="0" w:before="0" w:beforeAutospacing="0" w:lineRule="auto"/>
        <w:ind w:left="720" w:hanging="360"/>
      </w:pPr>
      <w:r w:rsidDel="00000000" w:rsidR="00000000" w:rsidRPr="00000000">
        <w:rPr>
          <w:rtl w:val="0"/>
        </w:rPr>
        <w:t xml:space="preserve">Le produit ne doit être utilisé que conformément au mode d'emploi.</w:t>
      </w:r>
    </w:p>
    <w:p w:rsidR="00000000" w:rsidDel="00000000" w:rsidP="00000000" w:rsidRDefault="00000000" w:rsidRPr="00000000" w14:paraId="0000007E">
      <w:pPr>
        <w:numPr>
          <w:ilvl w:val="0"/>
          <w:numId w:val="17"/>
        </w:numPr>
        <w:spacing w:after="0" w:afterAutospacing="0" w:before="0" w:beforeAutospacing="0" w:lineRule="auto"/>
        <w:ind w:left="720" w:hanging="360"/>
      </w:pPr>
      <w:r w:rsidDel="00000000" w:rsidR="00000000" w:rsidRPr="00000000">
        <w:rPr>
          <w:rtl w:val="0"/>
        </w:rPr>
        <w:t xml:space="preserve">Le client s'engage également à ne pas utiliser le produit pour la revente ou en violation des lois ou réglementations locales, nationales ou internationales applicables.</w:t>
      </w:r>
    </w:p>
    <w:p w:rsidR="00000000" w:rsidDel="00000000" w:rsidP="00000000" w:rsidRDefault="00000000" w:rsidRPr="00000000" w14:paraId="0000007F">
      <w:pPr>
        <w:numPr>
          <w:ilvl w:val="0"/>
          <w:numId w:val="17"/>
        </w:numPr>
        <w:spacing w:after="0" w:afterAutospacing="0" w:before="0" w:beforeAutospacing="0" w:lineRule="auto"/>
        <w:ind w:left="720" w:hanging="360"/>
      </w:pPr>
      <w:r w:rsidDel="00000000" w:rsidR="00000000" w:rsidRPr="00000000">
        <w:rPr>
          <w:rtl w:val="0"/>
        </w:rPr>
        <w:t xml:space="preserve">Si le client démontre qu'il a subi un dommage dû à une faute de l'entrepreneur qui aurait été évitée en cas d'action soigneuse de l'entrepreneur, l'entrepreneur n'est responsable que des dommages directs jusqu'à concurrence du montant convenu.</w:t>
      </w:r>
    </w:p>
    <w:p w:rsidR="00000000" w:rsidDel="00000000" w:rsidP="00000000" w:rsidRDefault="00000000" w:rsidRPr="00000000" w14:paraId="00000080">
      <w:pPr>
        <w:numPr>
          <w:ilvl w:val="0"/>
          <w:numId w:val="17"/>
        </w:numPr>
        <w:spacing w:after="0" w:afterAutospacing="0" w:before="0" w:beforeAutospacing="0" w:lineRule="auto"/>
        <w:ind w:left="720" w:hanging="360"/>
      </w:pPr>
      <w:r w:rsidDel="00000000" w:rsidR="00000000" w:rsidRPr="00000000">
        <w:rPr>
          <w:rtl w:val="0"/>
        </w:rPr>
        <w:t xml:space="preserve">Par dommage direct, on entend exclusivement :</w:t>
      </w:r>
    </w:p>
    <w:p w:rsidR="00000000" w:rsidDel="00000000" w:rsidP="00000000" w:rsidRDefault="00000000" w:rsidRPr="00000000" w14:paraId="00000081">
      <w:pPr>
        <w:numPr>
          <w:ilvl w:val="1"/>
          <w:numId w:val="17"/>
        </w:numPr>
        <w:spacing w:after="0" w:afterAutospacing="0" w:before="0" w:beforeAutospacing="0" w:lineRule="auto"/>
        <w:ind w:left="1440" w:hanging="360"/>
      </w:pPr>
      <w:r w:rsidDel="00000000" w:rsidR="00000000" w:rsidRPr="00000000">
        <w:rPr>
          <w:rtl w:val="0"/>
        </w:rPr>
        <w:t xml:space="preserve">les coûts raisonnables pour déterminer la cause et l'ampleur du dommage, pour autant que la détermination se rapporte à un dommage au sens des présentes conditions ;</w:t>
      </w:r>
    </w:p>
    <w:p w:rsidR="00000000" w:rsidDel="00000000" w:rsidP="00000000" w:rsidRDefault="00000000" w:rsidRPr="00000000" w14:paraId="00000082">
      <w:pPr>
        <w:numPr>
          <w:ilvl w:val="1"/>
          <w:numId w:val="17"/>
        </w:numPr>
        <w:spacing w:after="0" w:afterAutospacing="0" w:before="0" w:beforeAutospacing="0" w:lineRule="auto"/>
        <w:ind w:left="1440" w:hanging="360"/>
      </w:pPr>
      <w:r w:rsidDel="00000000" w:rsidR="00000000" w:rsidRPr="00000000">
        <w:rPr>
          <w:rtl w:val="0"/>
        </w:rPr>
        <w:t xml:space="preserve">les éventuels coûts raisonnables engagés pour déterminer la défaillance de l'entrepreneur dans l'exécution du contrat, si ceux-ci peuvent être imputés à l'entrepreneur ;</w:t>
      </w:r>
    </w:p>
    <w:p w:rsidR="00000000" w:rsidDel="00000000" w:rsidP="00000000" w:rsidRDefault="00000000" w:rsidRPr="00000000" w14:paraId="00000083">
      <w:pPr>
        <w:numPr>
          <w:ilvl w:val="1"/>
          <w:numId w:val="17"/>
        </w:numPr>
        <w:spacing w:after="0" w:afterAutospacing="0" w:before="0" w:beforeAutospacing="0" w:lineRule="auto"/>
        <w:ind w:left="1440" w:hanging="360"/>
      </w:pPr>
      <w:r w:rsidDel="00000000" w:rsidR="00000000" w:rsidRPr="00000000">
        <w:rPr>
          <w:rtl w:val="0"/>
        </w:rPr>
        <w:t xml:space="preserve">les coûts raisonnables engagés pour prévenir ou limiter le dommage, pour autant que le client démontre que ces coûts ont conduit à une limitation du dommage direct tel que visé dans les présentes conditions générales.</w:t>
      </w:r>
    </w:p>
    <w:p w:rsidR="00000000" w:rsidDel="00000000" w:rsidP="00000000" w:rsidRDefault="00000000" w:rsidRPr="00000000" w14:paraId="00000084">
      <w:pPr>
        <w:numPr>
          <w:ilvl w:val="0"/>
          <w:numId w:val="17"/>
        </w:numPr>
        <w:spacing w:after="0" w:afterAutospacing="0" w:before="0" w:beforeAutospacing="0" w:lineRule="auto"/>
        <w:ind w:left="720" w:hanging="360"/>
      </w:pPr>
      <w:r w:rsidDel="00000000" w:rsidR="00000000" w:rsidRPr="00000000">
        <w:rPr>
          <w:rtl w:val="0"/>
        </w:rPr>
        <w:t xml:space="preserve">L'entrepreneur n'est pas responsable des dommages indirects, y compris les dommages consécutifs ou accessoires, y compris les dommages pour perte de données, perte de réputation, perte de profit, perte de bien-être émotionnel causée par les informations et/ou résultats de test, découlant de ou liés au produit et/ou les dommages dus à des informations ou conseils sans engagement donnés par l'entrepreneur dont le contenu ne fait pas expressément partie du contrat.</w:t>
      </w:r>
    </w:p>
    <w:p w:rsidR="00000000" w:rsidDel="00000000" w:rsidP="00000000" w:rsidRDefault="00000000" w:rsidRPr="00000000" w14:paraId="00000085">
      <w:pPr>
        <w:numPr>
          <w:ilvl w:val="0"/>
          <w:numId w:val="17"/>
        </w:numPr>
        <w:spacing w:after="0" w:afterAutospacing="0" w:before="0" w:beforeAutospacing="0" w:lineRule="auto"/>
        <w:ind w:left="720" w:hanging="360"/>
      </w:pPr>
      <w:r w:rsidDel="00000000" w:rsidR="00000000" w:rsidRPr="00000000">
        <w:rPr>
          <w:rtl w:val="0"/>
        </w:rPr>
        <w:t xml:space="preserve">La limitation de responsabilité énoncée à l'alinéa 13 du présent article est également stipulée au profit des tiers engagés par le mandataire pour l'exécution de la mission.</w:t>
      </w:r>
    </w:p>
    <w:p w:rsidR="00000000" w:rsidDel="00000000" w:rsidP="00000000" w:rsidRDefault="00000000" w:rsidRPr="00000000" w14:paraId="00000086">
      <w:pPr>
        <w:numPr>
          <w:ilvl w:val="0"/>
          <w:numId w:val="17"/>
        </w:numPr>
        <w:spacing w:after="0" w:afterAutospacing="0" w:before="0" w:beforeAutospacing="0" w:lineRule="auto"/>
        <w:ind w:left="720" w:hanging="360"/>
      </w:pPr>
      <w:r w:rsidDel="00000000" w:rsidR="00000000" w:rsidRPr="00000000">
        <w:rPr>
          <w:rtl w:val="0"/>
        </w:rPr>
        <w:t xml:space="preserve">L'entrepreneur n'est pas responsable de l'endommagement ou de la perte de produits pendant le transport ou l'expédition par la poste, que le transport ou l'expédition soit effectué par ou au nom de l'entrepreneur ou de tiers.</w:t>
      </w:r>
    </w:p>
    <w:p w:rsidR="00000000" w:rsidDel="00000000" w:rsidP="00000000" w:rsidRDefault="00000000" w:rsidRPr="00000000" w14:paraId="00000087">
      <w:pPr>
        <w:numPr>
          <w:ilvl w:val="0"/>
          <w:numId w:val="17"/>
        </w:numPr>
        <w:spacing w:after="0" w:afterAutospacing="0" w:before="0" w:beforeAutospacing="0" w:lineRule="auto"/>
        <w:ind w:left="720" w:hanging="360"/>
      </w:pPr>
      <w:r w:rsidDel="00000000" w:rsidR="00000000" w:rsidRPr="00000000">
        <w:rPr>
          <w:rtl w:val="0"/>
        </w:rPr>
        <w:t xml:space="preserve">L'entrepreneur ne peut être tenu responsable de la non-exécution d'une commande par suite de force majeure, par exemple en cas d'épuisement du stock ou de défaut de livraison par les fournisseurs ou de non-exécution de commandes par suite d'accidents, de grève, d'incendie, d'inondation, etc.</w:t>
      </w:r>
    </w:p>
    <w:p w:rsidR="00000000" w:rsidDel="00000000" w:rsidP="00000000" w:rsidRDefault="00000000" w:rsidRPr="00000000" w14:paraId="00000088">
      <w:pPr>
        <w:numPr>
          <w:ilvl w:val="0"/>
          <w:numId w:val="17"/>
        </w:numPr>
        <w:spacing w:after="240" w:before="0" w:beforeAutospacing="0" w:lineRule="auto"/>
        <w:ind w:left="720" w:hanging="360"/>
      </w:pPr>
      <w:r w:rsidDel="00000000" w:rsidR="00000000" w:rsidRPr="00000000">
        <w:rPr>
          <w:rtl w:val="0"/>
        </w:rPr>
        <w:t xml:space="preserve">Cette énumération n'est pas limitative.</w:t>
      </w:r>
    </w:p>
    <w:p w:rsidR="00000000" w:rsidDel="00000000" w:rsidP="00000000" w:rsidRDefault="00000000" w:rsidRPr="00000000" w14:paraId="00000089">
      <w:pPr>
        <w:pStyle w:val="Heading2"/>
        <w:keepNext w:val="0"/>
        <w:keepLines w:val="0"/>
        <w:spacing w:after="80" w:lineRule="auto"/>
        <w:rPr>
          <w:b w:val="1"/>
          <w:bCs w:val="1"/>
          <w:sz w:val="34"/>
          <w:szCs w:val="34"/>
        </w:rPr>
      </w:pPr>
      <w:bookmarkStart w:colFirst="0" w:colLast="0" w:name="_plcbdqphwg3o" w:id="13"/>
      <w:bookmarkEnd w:id="13"/>
      <w:r w:rsidDel="00000000" w:rsidR="00000000" w:rsidRPr="00000000">
        <w:rPr>
          <w:b w:val="1"/>
          <w:bCs w:val="1"/>
          <w:sz w:val="34"/>
          <w:szCs w:val="34"/>
          <w:rtl w:val="0"/>
        </w:rPr>
        <w:t xml:space="preserve">Article 13 – Politique de confidentialité et Mot de passe</w:t>
      </w:r>
    </w:p>
    <w:p w:rsidR="00000000" w:rsidDel="00000000" w:rsidP="00000000" w:rsidRDefault="00000000" w:rsidRPr="00000000" w14:paraId="0000008A">
      <w:pPr>
        <w:numPr>
          <w:ilvl w:val="0"/>
          <w:numId w:val="5"/>
        </w:numPr>
        <w:spacing w:after="0" w:afterAutospacing="0" w:before="240" w:lineRule="auto"/>
        <w:ind w:left="720" w:hanging="360"/>
      </w:pPr>
      <w:r w:rsidDel="00000000" w:rsidR="00000000" w:rsidRPr="00000000">
        <w:rPr>
          <w:rtl w:val="0"/>
        </w:rPr>
        <w:t xml:space="preserve">La Politique de confidentialité et de cookies est mentionnée par l'entrepreneur sur le site web.</w:t>
      </w:r>
    </w:p>
    <w:p w:rsidR="00000000" w:rsidDel="00000000" w:rsidP="00000000" w:rsidRDefault="00000000" w:rsidRPr="00000000" w14:paraId="0000008B">
      <w:pPr>
        <w:numPr>
          <w:ilvl w:val="0"/>
          <w:numId w:val="5"/>
        </w:numPr>
        <w:spacing w:after="0" w:afterAutospacing="0" w:before="0" w:beforeAutospacing="0" w:lineRule="auto"/>
        <w:ind w:left="720" w:hanging="360"/>
      </w:pPr>
      <w:r w:rsidDel="00000000" w:rsidR="00000000" w:rsidRPr="00000000">
        <w:rPr>
          <w:rtl w:val="0"/>
        </w:rPr>
        <w:t xml:space="preserve">Le mot de passe que le client crée pour l'inscription doit être gardé confidentiel, ne pas être divulgué à d'autres et être utilisé uniquement par le client.</w:t>
      </w:r>
    </w:p>
    <w:p w:rsidR="00000000" w:rsidDel="00000000" w:rsidP="00000000" w:rsidRDefault="00000000" w:rsidRPr="00000000" w14:paraId="0000008C">
      <w:pPr>
        <w:numPr>
          <w:ilvl w:val="0"/>
          <w:numId w:val="5"/>
        </w:numPr>
        <w:spacing w:after="0" w:afterAutospacing="0" w:before="0" w:beforeAutospacing="0" w:lineRule="auto"/>
        <w:ind w:left="720" w:hanging="360"/>
      </w:pPr>
      <w:r w:rsidDel="00000000" w:rsidR="00000000" w:rsidRPr="00000000">
        <w:rPr>
          <w:rtl w:val="0"/>
        </w:rPr>
        <w:t xml:space="preserve">Si le client soupçonne que le compte ou le mot de passe est connu d'un tiers, le client doit en informer immédiatement l'entrepreneur.</w:t>
      </w:r>
    </w:p>
    <w:p w:rsidR="00000000" w:rsidDel="00000000" w:rsidP="00000000" w:rsidRDefault="00000000" w:rsidRPr="00000000" w14:paraId="0000008D">
      <w:pPr>
        <w:numPr>
          <w:ilvl w:val="0"/>
          <w:numId w:val="5"/>
        </w:numPr>
        <w:spacing w:after="240" w:before="0" w:beforeAutospacing="0" w:lineRule="auto"/>
        <w:ind w:left="720" w:hanging="360"/>
      </w:pPr>
      <w:r w:rsidDel="00000000" w:rsidR="00000000" w:rsidRPr="00000000">
        <w:rPr>
          <w:rtl w:val="0"/>
        </w:rPr>
        <w:t xml:space="preserve">L'entrepreneur n'est cependant jamais responsable si ces données sont connues d'une tierce partie ou si elles sont utilisées de manière abusive par une tierce partie.</w:t>
      </w:r>
    </w:p>
    <w:p w:rsidR="00000000" w:rsidDel="00000000" w:rsidP="00000000" w:rsidRDefault="00000000" w:rsidRPr="00000000" w14:paraId="0000008E">
      <w:pPr>
        <w:pStyle w:val="Heading2"/>
        <w:keepNext w:val="0"/>
        <w:keepLines w:val="0"/>
        <w:spacing w:after="80" w:lineRule="auto"/>
        <w:rPr>
          <w:b w:val="1"/>
          <w:bCs w:val="1"/>
          <w:sz w:val="34"/>
          <w:szCs w:val="34"/>
        </w:rPr>
      </w:pPr>
      <w:bookmarkStart w:colFirst="0" w:colLast="0" w:name="_bo6qf82nbwp6" w:id="14"/>
      <w:bookmarkEnd w:id="14"/>
      <w:r w:rsidDel="00000000" w:rsidR="00000000" w:rsidRPr="00000000">
        <w:rPr>
          <w:b w:val="1"/>
          <w:bCs w:val="1"/>
          <w:sz w:val="34"/>
          <w:szCs w:val="34"/>
          <w:rtl w:val="0"/>
        </w:rPr>
        <w:t xml:space="preserve">Article 14 – Plaintes</w:t>
      </w:r>
    </w:p>
    <w:p w:rsidR="00000000" w:rsidDel="00000000" w:rsidP="00000000" w:rsidRDefault="00000000" w:rsidRPr="00000000" w14:paraId="0000008F">
      <w:pPr>
        <w:numPr>
          <w:ilvl w:val="0"/>
          <w:numId w:val="3"/>
        </w:numPr>
        <w:spacing w:after="0" w:afterAutospacing="0" w:before="240" w:lineRule="auto"/>
        <w:ind w:left="720" w:hanging="360"/>
      </w:pPr>
      <w:r w:rsidDel="00000000" w:rsidR="00000000" w:rsidRPr="00000000">
        <w:rPr>
          <w:rtl w:val="0"/>
        </w:rPr>
        <w:t xml:space="preserve">Les plaintes concernant l'exécution du contrat doivent être soumises à l'entrepreneur de manière complète et clairement décrite via info@easly.nl dans les 7 jours après que le client a constaté les défauts.</w:t>
      </w:r>
    </w:p>
    <w:p w:rsidR="00000000" w:rsidDel="00000000" w:rsidP="00000000" w:rsidRDefault="00000000" w:rsidRPr="00000000" w14:paraId="00000090">
      <w:pPr>
        <w:numPr>
          <w:ilvl w:val="0"/>
          <w:numId w:val="3"/>
        </w:numPr>
        <w:spacing w:after="0" w:afterAutospacing="0" w:before="0" w:beforeAutospacing="0" w:lineRule="auto"/>
        <w:ind w:left="720" w:hanging="360"/>
      </w:pPr>
      <w:r w:rsidDel="00000000" w:rsidR="00000000" w:rsidRPr="00000000">
        <w:rPr>
          <w:rtl w:val="0"/>
        </w:rPr>
        <w:t xml:space="preserve">Les plaintes soumises à l'entrepreneur reçoivent une réponse dans un délai de 14 jours à compter de la date de réception.</w:t>
      </w:r>
    </w:p>
    <w:p w:rsidR="00000000" w:rsidDel="00000000" w:rsidP="00000000" w:rsidRDefault="00000000" w:rsidRPr="00000000" w14:paraId="00000091">
      <w:pPr>
        <w:numPr>
          <w:ilvl w:val="0"/>
          <w:numId w:val="3"/>
        </w:numPr>
        <w:spacing w:after="0" w:afterAutospacing="0" w:before="0" w:beforeAutospacing="0" w:lineRule="auto"/>
        <w:ind w:left="720" w:hanging="360"/>
      </w:pPr>
      <w:r w:rsidDel="00000000" w:rsidR="00000000" w:rsidRPr="00000000">
        <w:rPr>
          <w:rtl w:val="0"/>
        </w:rPr>
        <w:t xml:space="preserve">Si une plainte nécessite un temps de traitement prévisible plus long, l'entrepreneur répondra dans le délai de 14 jours avec un accusé de réception et une indication du moment où le client peut attendre une réponse plus détaillée.</w:t>
      </w:r>
    </w:p>
    <w:p w:rsidR="00000000" w:rsidDel="00000000" w:rsidP="00000000" w:rsidRDefault="00000000" w:rsidRPr="00000000" w14:paraId="00000092">
      <w:pPr>
        <w:numPr>
          <w:ilvl w:val="0"/>
          <w:numId w:val="3"/>
        </w:numPr>
        <w:spacing w:after="0" w:afterAutospacing="0" w:before="0" w:beforeAutospacing="0" w:lineRule="auto"/>
        <w:ind w:left="720" w:hanging="360"/>
      </w:pPr>
      <w:r w:rsidDel="00000000" w:rsidR="00000000" w:rsidRPr="00000000">
        <w:rPr>
          <w:rtl w:val="0"/>
        </w:rPr>
        <w:t xml:space="preserve">Une plainte ne suspend pas les obligations de l'entrepreneur, sauf indication contraire écrite de l'entrepreneur.</w:t>
      </w:r>
    </w:p>
    <w:p w:rsidR="00000000" w:rsidDel="00000000" w:rsidP="00000000" w:rsidRDefault="00000000" w:rsidRPr="00000000" w14:paraId="00000093">
      <w:pPr>
        <w:numPr>
          <w:ilvl w:val="0"/>
          <w:numId w:val="3"/>
        </w:numPr>
        <w:spacing w:after="240" w:before="0" w:beforeAutospacing="0" w:lineRule="auto"/>
        <w:ind w:left="720" w:hanging="360"/>
      </w:pPr>
      <w:r w:rsidDel="00000000" w:rsidR="00000000" w:rsidRPr="00000000">
        <w:rPr>
          <w:rtl w:val="0"/>
        </w:rPr>
        <w:t xml:space="preserve">Si une plainte est jugée fondée par l'entrepreneur, l'entrepreneur remplacera gratuitement le produit livré.</w:t>
      </w:r>
    </w:p>
    <w:p w:rsidR="00000000" w:rsidDel="00000000" w:rsidP="00000000" w:rsidRDefault="00000000" w:rsidRPr="00000000" w14:paraId="00000094">
      <w:pPr>
        <w:pStyle w:val="Heading2"/>
        <w:keepNext w:val="0"/>
        <w:keepLines w:val="0"/>
        <w:spacing w:after="80" w:lineRule="auto"/>
        <w:rPr>
          <w:b w:val="1"/>
          <w:bCs w:val="1"/>
          <w:sz w:val="34"/>
          <w:szCs w:val="34"/>
        </w:rPr>
      </w:pPr>
      <w:bookmarkStart w:colFirst="0" w:colLast="0" w:name="_vsa27l26g68j" w:id="15"/>
      <w:bookmarkEnd w:id="15"/>
      <w:r w:rsidDel="00000000" w:rsidR="00000000" w:rsidRPr="00000000">
        <w:rPr>
          <w:b w:val="1"/>
          <w:bCs w:val="1"/>
          <w:sz w:val="34"/>
          <w:szCs w:val="34"/>
          <w:rtl w:val="0"/>
        </w:rPr>
        <w:t xml:space="preserve">Article 15 – Litiges</w:t>
      </w:r>
    </w:p>
    <w:p w:rsidR="00000000" w:rsidDel="00000000" w:rsidP="00000000" w:rsidRDefault="00000000" w:rsidRPr="00000000" w14:paraId="00000095">
      <w:pPr>
        <w:numPr>
          <w:ilvl w:val="0"/>
          <w:numId w:val="11"/>
        </w:numPr>
        <w:spacing w:after="0" w:afterAutospacing="0" w:before="240" w:lineRule="auto"/>
        <w:ind w:left="720" w:hanging="360"/>
      </w:pPr>
      <w:r w:rsidDel="00000000" w:rsidR="00000000" w:rsidRPr="00000000">
        <w:rPr>
          <w:rtl w:val="0"/>
        </w:rPr>
        <w:t xml:space="preserve">Le droit néerlandais est exclusivement applicable aux contrats entre l'entrepreneur et le client auxquels se rapportent les présentes conditions générales.</w:t>
      </w:r>
    </w:p>
    <w:p w:rsidR="00000000" w:rsidDel="00000000" w:rsidP="00000000" w:rsidRDefault="00000000" w:rsidRPr="00000000" w14:paraId="00000096">
      <w:pPr>
        <w:numPr>
          <w:ilvl w:val="0"/>
          <w:numId w:val="11"/>
        </w:numPr>
        <w:spacing w:after="0" w:afterAutospacing="0" w:before="0" w:beforeAutospacing="0" w:lineRule="auto"/>
        <w:ind w:left="720" w:hanging="360"/>
      </w:pPr>
      <w:r w:rsidDel="00000000" w:rsidR="00000000" w:rsidRPr="00000000">
        <w:rPr>
          <w:rtl w:val="0"/>
        </w:rPr>
        <w:t xml:space="preserve">Même si le client réside à l'étranger.</w:t>
      </w:r>
    </w:p>
    <w:p w:rsidR="00000000" w:rsidDel="00000000" w:rsidP="00000000" w:rsidRDefault="00000000" w:rsidRPr="00000000" w14:paraId="00000097">
      <w:pPr>
        <w:numPr>
          <w:ilvl w:val="0"/>
          <w:numId w:val="11"/>
        </w:numPr>
        <w:spacing w:after="240" w:before="0" w:beforeAutospacing="0" w:lineRule="auto"/>
        <w:ind w:left="720" w:hanging="360"/>
      </w:pPr>
      <w:r w:rsidDel="00000000" w:rsidR="00000000" w:rsidRPr="00000000">
        <w:rPr>
          <w:rtl w:val="0"/>
        </w:rPr>
        <w:t xml:space="preserve">La Convention de Vienne sur les contrats de vente internationale de marchandises n'est pas applicable.</w:t>
      </w:r>
    </w:p>
    <w:p w:rsidR="00000000" w:rsidDel="00000000" w:rsidP="00000000" w:rsidRDefault="00000000" w:rsidRPr="00000000" w14:paraId="00000098">
      <w:pPr>
        <w:pStyle w:val="Heading2"/>
        <w:keepNext w:val="0"/>
        <w:keepLines w:val="0"/>
        <w:spacing w:after="80" w:lineRule="auto"/>
        <w:rPr>
          <w:b w:val="1"/>
          <w:bCs w:val="1"/>
          <w:sz w:val="34"/>
          <w:szCs w:val="34"/>
        </w:rPr>
      </w:pPr>
      <w:bookmarkStart w:colFirst="0" w:colLast="0" w:name="_n9le2u7fwmz9" w:id="16"/>
      <w:bookmarkEnd w:id="16"/>
      <w:r w:rsidDel="00000000" w:rsidR="00000000" w:rsidRPr="00000000">
        <w:rPr>
          <w:b w:val="1"/>
          <w:bCs w:val="1"/>
          <w:sz w:val="34"/>
          <w:szCs w:val="34"/>
          <w:rtl w:val="0"/>
        </w:rPr>
        <w:t xml:space="preserve">Article 16 – Propriété intellectuelle</w:t>
      </w:r>
    </w:p>
    <w:p w:rsidR="00000000" w:rsidDel="00000000" w:rsidP="00000000" w:rsidRDefault="00000000" w:rsidRPr="00000000" w14:paraId="00000099">
      <w:pPr>
        <w:numPr>
          <w:ilvl w:val="0"/>
          <w:numId w:val="15"/>
        </w:numPr>
        <w:spacing w:after="0" w:afterAutospacing="0" w:before="240" w:lineRule="auto"/>
        <w:ind w:left="720" w:hanging="360"/>
      </w:pPr>
      <w:r w:rsidDel="00000000" w:rsidR="00000000" w:rsidRPr="00000000">
        <w:rPr>
          <w:rtl w:val="0"/>
        </w:rPr>
        <w:t xml:space="preserve">Le client reconnaît expressément que tous les droits de propriété intellectuelle des informations affichées, communications ou autres expressions relatives au produit appartiennent à l'entrepreneur, à ses fournisseurs ou à d'autres ayants droit.</w:t>
      </w:r>
    </w:p>
    <w:p w:rsidR="00000000" w:rsidDel="00000000" w:rsidP="00000000" w:rsidRDefault="00000000" w:rsidRPr="00000000" w14:paraId="0000009A">
      <w:pPr>
        <w:numPr>
          <w:ilvl w:val="0"/>
          <w:numId w:val="15"/>
        </w:numPr>
        <w:spacing w:after="0" w:afterAutospacing="0" w:before="0" w:beforeAutospacing="0" w:lineRule="auto"/>
        <w:ind w:left="720" w:hanging="360"/>
      </w:pPr>
      <w:r w:rsidDel="00000000" w:rsidR="00000000" w:rsidRPr="00000000">
        <w:rPr>
          <w:rtl w:val="0"/>
        </w:rPr>
        <w:t xml:space="preserve">On entend par droits de propriété intellectuelle : les droits de brevet, d'auteur, de marque, de dessins et modèles et/ou autres droits (de propriété intellectuelle), y compris le savoir-faire, les méthodes et les concepts.</w:t>
      </w:r>
    </w:p>
    <w:p w:rsidR="00000000" w:rsidDel="00000000" w:rsidP="00000000" w:rsidRDefault="00000000" w:rsidRPr="00000000" w14:paraId="0000009B">
      <w:pPr>
        <w:numPr>
          <w:ilvl w:val="0"/>
          <w:numId w:val="15"/>
        </w:numPr>
        <w:spacing w:after="240" w:before="0" w:beforeAutospacing="0" w:lineRule="auto"/>
        <w:ind w:left="720" w:hanging="360"/>
      </w:pPr>
      <w:r w:rsidDel="00000000" w:rsidR="00000000" w:rsidRPr="00000000">
        <w:rPr>
          <w:rtl w:val="0"/>
        </w:rPr>
        <w:t xml:space="preserve">Il est interdit au client et aux tiers de faire usage, y compris d'apporter des modifications, des droits de propriété intellectuelle tels que décrits dans cet article, comme par exemple la reproduction, sans autorisation écrite préalable expresse de l'entrepreneur, de ses fournisseurs ou d'autres ayants droit.</w:t>
      </w:r>
    </w:p>
    <w:p w:rsidR="00000000" w:rsidDel="00000000" w:rsidP="00000000" w:rsidRDefault="00000000" w:rsidRPr="00000000" w14:paraId="0000009C">
      <w:pPr>
        <w:pStyle w:val="Heading2"/>
        <w:keepNext w:val="0"/>
        <w:keepLines w:val="0"/>
        <w:spacing w:after="80" w:lineRule="auto"/>
        <w:rPr>
          <w:b w:val="1"/>
          <w:bCs w:val="1"/>
          <w:sz w:val="34"/>
          <w:szCs w:val="34"/>
        </w:rPr>
      </w:pPr>
      <w:bookmarkStart w:colFirst="0" w:colLast="0" w:name="_pym0e5h4s48w" w:id="17"/>
      <w:bookmarkEnd w:id="17"/>
      <w:r w:rsidDel="00000000" w:rsidR="00000000" w:rsidRPr="00000000">
        <w:rPr>
          <w:b w:val="1"/>
          <w:bCs w:val="1"/>
          <w:sz w:val="34"/>
          <w:szCs w:val="34"/>
          <w:rtl w:val="0"/>
        </w:rPr>
        <w:t xml:space="preserve">Article 17 – Dispositions finales</w:t>
      </w:r>
    </w:p>
    <w:p w:rsidR="00000000" w:rsidDel="00000000" w:rsidP="00000000" w:rsidRDefault="00000000" w:rsidRPr="00000000" w14:paraId="0000009D">
      <w:pPr>
        <w:numPr>
          <w:ilvl w:val="0"/>
          <w:numId w:val="16"/>
        </w:numPr>
        <w:spacing w:after="0" w:afterAutospacing="0" w:before="240" w:lineRule="auto"/>
        <w:ind w:left="720" w:hanging="360"/>
      </w:pPr>
      <w:r w:rsidDel="00000000" w:rsidR="00000000" w:rsidRPr="00000000">
        <w:rPr>
          <w:rtl w:val="0"/>
        </w:rPr>
        <w:t xml:space="preserve">Les informations sur le site web de l'entrepreneur ne contiennent en aucune manière un avis médical ou des instructions permettant de poser un diagnostic ou d'entamer ou d'accompagner un traitement médical.</w:t>
      </w:r>
    </w:p>
    <w:p w:rsidR="00000000" w:rsidDel="00000000" w:rsidP="00000000" w:rsidRDefault="00000000" w:rsidRPr="00000000" w14:paraId="0000009E">
      <w:pPr>
        <w:numPr>
          <w:ilvl w:val="0"/>
          <w:numId w:val="16"/>
        </w:numPr>
        <w:spacing w:after="0" w:afterAutospacing="0" w:before="0" w:beforeAutospacing="0" w:lineRule="auto"/>
        <w:ind w:left="720" w:hanging="360"/>
      </w:pPr>
      <w:r w:rsidDel="00000000" w:rsidR="00000000" w:rsidRPr="00000000">
        <w:rPr>
          <w:rtl w:val="0"/>
        </w:rPr>
        <w:t xml:space="preserve">Si le client a des questions concernant un certain diagnostic ou traitement, le client doit consulter un médecin (traitant) ou d'autres prestataires de soins qualifiés.</w:t>
      </w:r>
    </w:p>
    <w:p w:rsidR="00000000" w:rsidDel="00000000" w:rsidP="00000000" w:rsidRDefault="00000000" w:rsidRPr="00000000" w14:paraId="0000009F">
      <w:pPr>
        <w:numPr>
          <w:ilvl w:val="0"/>
          <w:numId w:val="16"/>
        </w:numPr>
        <w:spacing w:after="240" w:before="0" w:beforeAutospacing="0" w:lineRule="auto"/>
        <w:ind w:left="720" w:hanging="360"/>
      </w:pPr>
      <w:r w:rsidDel="00000000" w:rsidR="00000000" w:rsidRPr="00000000">
        <w:rPr>
          <w:rtl w:val="0"/>
        </w:rPr>
        <w:t xml:space="preserve">Les dispositions complémentaires ou dérogeant aux présentes conditions générales ne peuvent pas être au détriment du client et doivent être consignées par écrit ou de telle manière que celles-ci puissent être consultées par le client de manière accessible.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